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2E49E2" w:rsidP="00E273D4">
      <w:pPr>
        <w:pStyle w:val="berschrift1"/>
      </w:pPr>
      <w:r>
        <w:t>Flexible, smart, and compact</w:t>
      </w:r>
    </w:p>
    <w:p w:rsidR="00D73797" w:rsidRDefault="002E49E2" w:rsidP="00D73797">
      <w:pPr>
        <w:pStyle w:val="Untertitel"/>
      </w:pPr>
      <w:r>
        <w:t xml:space="preserve">The AHS36/AHM36 IO-Link absolute encoder </w:t>
      </w:r>
    </w:p>
    <w:p w:rsidR="00D73797" w:rsidRDefault="00D73797" w:rsidP="00D73797"/>
    <w:p w:rsidR="00D73797" w:rsidRDefault="00D73797" w:rsidP="00D73797"/>
    <w:p w:rsidR="00D36503" w:rsidRDefault="00D36503" w:rsidP="00D73797"/>
    <w:p w:rsidR="00DD4751" w:rsidRPr="00AE39C0" w:rsidRDefault="000E2D3C" w:rsidP="00D36503">
      <w:pPr>
        <w:pStyle w:val="Lead"/>
      </w:pPr>
      <w:r>
        <w:t>Waldkirch, November 2017 – SICK will be showcasing its all-new AHS36/AHM36 singleturn and multiturn absolute encoders with IO-Link interfaces at SPS IPC Drives 2017. The IO Link interface allows the encoders to be seamlessly integrated into a variety of high-level networks. They can also be configured using the IO-Link master or SOPAS Engineering Tool. This variant makes even more options available for obtaining measurement data and monitoring motion.</w:t>
      </w:r>
    </w:p>
    <w:p w:rsidR="00E273D4" w:rsidRDefault="002E49E2" w:rsidP="002E49E2">
      <w:pPr>
        <w:spacing w:after="240"/>
        <w:rPr>
          <w:rFonts w:cs="Arial"/>
          <w:szCs w:val="20"/>
        </w:rPr>
      </w:pPr>
      <w:r>
        <w:t>Features, such as intelligent diagnostic functions, allow the AHS/AHM36 family of absolute encoders to evaluate maintenance intervals for the entire system</w:t>
      </w:r>
      <w:r w:rsidR="001468D0">
        <w:t>,</w:t>
      </w:r>
      <w:r>
        <w:t xml:space="preserve"> </w:t>
      </w:r>
      <w:r w:rsidR="001468D0">
        <w:t>i</w:t>
      </w:r>
      <w:bookmarkStart w:id="0" w:name="_GoBack"/>
      <w:bookmarkEnd w:id="0"/>
      <w:r>
        <w:t>ncreasing system reliability and setting new standards in flexibility and diagnostics. With their rotatable male connector or cable outlets, variety of mounting hole patterns, and adapter flanges, these encoders can be used in almost any application. The singleturn/multiturn resolution, counting direction, and other parameters can be individually adjusted when the encoders are integrated with different networks. The encoder also communicates diagnostic data such as temperature or operating time. The encoder family’s generous operating temperature range of –40 °C to +85 °C and protection class of up to IP67 means the encoders can even be used in the harshest ambient conditions. The singleturn variant of this rugged, reliable, fully magnetic sensor system offers a maximum resolution of 14 bits and 26 bits for the multiturn variant. All AHS/AHM36 absolute encoders are also available with IP69k stainless steel housing.</w:t>
      </w:r>
    </w:p>
    <w:p w:rsidR="002E49E2" w:rsidRDefault="002E49E2" w:rsidP="002E49E2">
      <w:pPr>
        <w:spacing w:after="240"/>
        <w:rPr>
          <w:rFonts w:cs="Arial"/>
          <w:szCs w:val="20"/>
        </w:rPr>
      </w:pPr>
      <w:r>
        <w:t>Image: AHx36.jpg</w:t>
      </w:r>
      <w:r>
        <w:br/>
        <w:t>The AHS36/AHM36 absolute encoders now feature an IO-Link interface.</w:t>
      </w:r>
    </w:p>
    <w:p w:rsidR="00D36503" w:rsidRPr="00D36503" w:rsidRDefault="00D36503" w:rsidP="00D36503">
      <w:pPr>
        <w:pStyle w:val="Boilerplate"/>
      </w:pPr>
      <w:r>
        <w:t>SICK is one of the world’s leading producers of sensors and sensor solutions for industrial applications. The company, which was founded in 1946 by Dr</w:t>
      </w:r>
      <w:r w:rsidR="00694B45">
        <w:t>.</w:t>
      </w:r>
      <w:r>
        <w:t xml:space="preserve"> Erwin Sick and has its headquarters in Waldkirch im Breisgau near Freiburg in Germany, is a technology market leader. With more than 50 subsidiaries and equity investments as well as many agencies, SICK has a presence all over the world. In the 2016 fiscal year, SICK had more than 8,000 employees worldwide and a group revenue of just under EUR 1.4 billion.</w:t>
      </w:r>
      <w:r>
        <w:b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82" w:rsidRDefault="00347682" w:rsidP="00CB0E99">
      <w:pPr>
        <w:spacing w:line="240" w:lineRule="auto"/>
      </w:pPr>
      <w:r>
        <w:separator/>
      </w:r>
    </w:p>
  </w:endnote>
  <w:endnote w:type="continuationSeparator" w:id="0">
    <w:p w:rsidR="00347682" w:rsidRDefault="0034768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94B45">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82" w:rsidRDefault="00347682" w:rsidP="00CB0E99">
      <w:pPr>
        <w:spacing w:line="240" w:lineRule="auto"/>
      </w:pPr>
      <w:r>
        <w:separator/>
      </w:r>
    </w:p>
  </w:footnote>
  <w:footnote w:type="continuationSeparator" w:id="0">
    <w:p w:rsidR="00347682" w:rsidRDefault="0034768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82"/>
    <w:rsid w:val="000077BD"/>
    <w:rsid w:val="00047437"/>
    <w:rsid w:val="0008423C"/>
    <w:rsid w:val="000E2D3C"/>
    <w:rsid w:val="000F5C66"/>
    <w:rsid w:val="001310B9"/>
    <w:rsid w:val="00144B8E"/>
    <w:rsid w:val="001468D0"/>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E49E2"/>
    <w:rsid w:val="00311305"/>
    <w:rsid w:val="00347682"/>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94B4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C64BB"/>
    <w:rsid w:val="00910D8D"/>
    <w:rsid w:val="00967C48"/>
    <w:rsid w:val="009C1042"/>
    <w:rsid w:val="009C7C76"/>
    <w:rsid w:val="00A33D14"/>
    <w:rsid w:val="00A4395C"/>
    <w:rsid w:val="00A4733D"/>
    <w:rsid w:val="00A775E9"/>
    <w:rsid w:val="00A863F5"/>
    <w:rsid w:val="00AA35A9"/>
    <w:rsid w:val="00AB0A33"/>
    <w:rsid w:val="00AB2ED1"/>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30D7"/>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14:docId w14:val="68B9ADC6"/>
  <w15:docId w15:val="{CE6664DE-5A4B-4FAF-A4FF-014FF57F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4E57-0242-4C39-8DA8-12253B4B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2017-11-06T09:32:00Z</cp:lastPrinted>
  <dcterms:created xsi:type="dcterms:W3CDTF">2017-11-06T08:57:00Z</dcterms:created>
  <dcterms:modified xsi:type="dcterms:W3CDTF">2017-11-22T12:52:00Z</dcterms:modified>
</cp:coreProperties>
</file>