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B992" w14:textId="77777777" w:rsidR="00DD4751" w:rsidRDefault="00F14F93" w:rsidP="00E273D4">
      <w:pPr>
        <w:pStyle w:val="berschrift1"/>
      </w:pPr>
      <w:r>
        <w:t>n</w:t>
      </w:r>
      <w:r w:rsidR="0096477D">
        <w:t>anoScan</w:t>
      </w:r>
      <w:r>
        <w:t>3</w:t>
      </w:r>
      <w:r w:rsidR="007A1008">
        <w:t xml:space="preserve"> von SICK</w:t>
      </w:r>
      <w:r w:rsidR="0096477D">
        <w:t xml:space="preserve"> – der ultrakompakte Sicherheits-Laserscanner im industrietauglichen Design</w:t>
      </w:r>
    </w:p>
    <w:p w14:paraId="34F4E504" w14:textId="77777777" w:rsidR="00D73797" w:rsidRDefault="0096477D" w:rsidP="00D73797">
      <w:pPr>
        <w:pStyle w:val="Untertitel"/>
      </w:pPr>
      <w:r>
        <w:t>Integrationsfreundliche und wirtschaftliche Sicherheit für mobile Plattformen, autonome Karts und Cobots</w:t>
      </w:r>
    </w:p>
    <w:p w14:paraId="32028F2A" w14:textId="77777777" w:rsidR="00D73797" w:rsidRDefault="00D73797" w:rsidP="00D73797"/>
    <w:p w14:paraId="273B0764" w14:textId="77777777" w:rsidR="00D36503" w:rsidRDefault="00D36503" w:rsidP="00D73797"/>
    <w:p w14:paraId="1E974599" w14:textId="27C3CB3E" w:rsidR="00227C5B" w:rsidRDefault="000E2D3C" w:rsidP="00E03746">
      <w:pPr>
        <w:pStyle w:val="Lead"/>
        <w:tabs>
          <w:tab w:val="left" w:pos="7305"/>
        </w:tabs>
        <w:rPr>
          <w:rFonts w:cs="Arial"/>
          <w:szCs w:val="24"/>
        </w:rPr>
      </w:pPr>
      <w:r w:rsidRPr="00315A5A">
        <w:t xml:space="preserve">Waldkirch, </w:t>
      </w:r>
      <w:r w:rsidR="00EC412D">
        <w:t xml:space="preserve">im </w:t>
      </w:r>
      <w:r w:rsidR="0096477D">
        <w:t>November</w:t>
      </w:r>
      <w:r w:rsidR="00EC412D">
        <w:t xml:space="preserve"> </w:t>
      </w:r>
      <w:r w:rsidR="00C12885">
        <w:t>2018</w:t>
      </w:r>
      <w:r w:rsidR="00BA26EB">
        <w:t xml:space="preserve"> – </w:t>
      </w:r>
      <w:r w:rsidR="00111C83">
        <w:t>Auf der Messe SPS IPC DRIVES</w:t>
      </w:r>
      <w:r w:rsidR="00227C5B">
        <w:t xml:space="preserve"> in Nürnber</w:t>
      </w:r>
      <w:r w:rsidR="0096477D">
        <w:t xml:space="preserve">g vom 27. - 29. November 2018 </w:t>
      </w:r>
      <w:r w:rsidR="00111C83">
        <w:t xml:space="preserve">stellt SICK </w:t>
      </w:r>
      <w:r w:rsidR="0078494B">
        <w:t xml:space="preserve">(Halle 7A, Stand 340) </w:t>
      </w:r>
      <w:r w:rsidR="00111C83">
        <w:t xml:space="preserve">erstmals den neuen, ultrakompakten  Sicherheits-Laserscanner </w:t>
      </w:r>
      <w:r w:rsidR="00F14F93">
        <w:t xml:space="preserve">nanoScan3 </w:t>
      </w:r>
      <w:r w:rsidR="00111C83">
        <w:t xml:space="preserve">vor. </w:t>
      </w:r>
      <w:r w:rsidR="00474C15">
        <w:t xml:space="preserve">Er kombiniert smarte Sicherheitsfunktionen mit exzellenter Messdatenqualität für eine genaue </w:t>
      </w:r>
      <w:r w:rsidR="00FF7EE6">
        <w:t>sowie</w:t>
      </w:r>
      <w:r w:rsidR="00474C15">
        <w:t xml:space="preserve"> zuverlässige Lokalisierung</w:t>
      </w:r>
      <w:r w:rsidR="00FF7EE6">
        <w:t xml:space="preserve"> und wird </w:t>
      </w:r>
      <w:r w:rsidR="00BD2FE3">
        <w:t xml:space="preserve">in </w:t>
      </w:r>
      <w:r w:rsidR="00FF7EE6">
        <w:t>2019</w:t>
      </w:r>
      <w:bookmarkStart w:id="0" w:name="_GoBack"/>
      <w:bookmarkEnd w:id="0"/>
      <w:r w:rsidR="00FF7EE6">
        <w:t xml:space="preserve"> auf den Markt kommen</w:t>
      </w:r>
      <w:r w:rsidR="00474C15">
        <w:t xml:space="preserve">. </w:t>
      </w:r>
      <w:r w:rsidR="00111C83">
        <w:t xml:space="preserve">Eingesetzt wird der mit nur </w:t>
      </w:r>
      <w:r w:rsidR="008A620E">
        <w:t>acht</w:t>
      </w:r>
      <w:r w:rsidR="007A1008">
        <w:t xml:space="preserve"> Zentimeter</w:t>
      </w:r>
      <w:r w:rsidR="008A620E">
        <w:t>n</w:t>
      </w:r>
      <w:r w:rsidR="00111C83">
        <w:t xml:space="preserve"> Bauhöhe extrem platzsparende Sensor überall dort, wo an Maschinen und Fahrzeugen auch bei minimalem Montageraum maximale Performance gefragt ist.</w:t>
      </w:r>
      <w:r w:rsidR="00ED6344">
        <w:t xml:space="preserve"> </w:t>
      </w:r>
    </w:p>
    <w:p w14:paraId="2C55AFE3" w14:textId="77777777" w:rsidR="00AE3FE2" w:rsidRDefault="00227C5B" w:rsidP="00C15633">
      <w:pPr>
        <w:spacing w:after="240"/>
        <w:rPr>
          <w:rFonts w:ascii="Helv" w:hAnsi="Helv" w:cs="Helv"/>
          <w:szCs w:val="20"/>
          <w:lang w:eastAsia="de-DE"/>
        </w:rPr>
      </w:pPr>
      <w:r>
        <w:rPr>
          <w:rFonts w:ascii="Helv" w:hAnsi="Helv" w:cs="Helv"/>
          <w:szCs w:val="20"/>
          <w:lang w:eastAsia="de-DE"/>
        </w:rPr>
        <w:t xml:space="preserve">Kleine Bauform, großer Funktionsumfang, industrietaugliches und integrationsfreundliches Design – der </w:t>
      </w:r>
      <w:r w:rsidR="00F14F93">
        <w:rPr>
          <w:rFonts w:ascii="Helv" w:hAnsi="Helv" w:cs="Helv"/>
          <w:szCs w:val="20"/>
          <w:lang w:eastAsia="de-DE"/>
        </w:rPr>
        <w:t xml:space="preserve">nanoScan3 </w:t>
      </w:r>
      <w:r>
        <w:rPr>
          <w:rFonts w:ascii="Helv" w:hAnsi="Helv" w:cs="Helv"/>
          <w:szCs w:val="20"/>
          <w:lang w:eastAsia="de-DE"/>
        </w:rPr>
        <w:t>ergänzt das Portfolio von Sicherheits-Laserscannern von SICK auf ideale Weise. Technologisch lehnt er sich an den erfolgreichen microScan3 an</w:t>
      </w:r>
      <w:r w:rsidR="00474C15">
        <w:rPr>
          <w:rFonts w:ascii="Helv" w:hAnsi="Helv" w:cs="Helv"/>
          <w:szCs w:val="20"/>
          <w:lang w:eastAsia="de-DE"/>
        </w:rPr>
        <w:t xml:space="preserve">. </w:t>
      </w:r>
      <w:r w:rsidR="00474C15">
        <w:t xml:space="preserve">Programmierbare und dynamisch sich anpassende Schutzfelder, die Messdaten-Ausgabe zur Navigationsunterstützung sowie bewährte Scanner- und Auswertetechnologien – die </w:t>
      </w:r>
      <w:r w:rsidR="00474C15" w:rsidRPr="00DB247E">
        <w:rPr>
          <w:rFonts w:cs="Arial"/>
          <w:szCs w:val="24"/>
        </w:rPr>
        <w:t xml:space="preserve">auch unter </w:t>
      </w:r>
      <w:r w:rsidR="00474C15" w:rsidRPr="00DB247E">
        <w:rPr>
          <w:rFonts w:cs="Arial"/>
        </w:rPr>
        <w:t>herausfordernden Umgebungsbedingungen wie beisp</w:t>
      </w:r>
      <w:r w:rsidR="00474C15">
        <w:rPr>
          <w:rFonts w:cs="Arial"/>
        </w:rPr>
        <w:t>ielsweise bei Staub und Schmutz</w:t>
      </w:r>
      <w:r w:rsidR="00474C15" w:rsidRPr="00DB247E">
        <w:rPr>
          <w:rFonts w:cs="Arial"/>
        </w:rPr>
        <w:t xml:space="preserve"> </w:t>
      </w:r>
      <w:r w:rsidR="00474C15" w:rsidRPr="00DB247E">
        <w:rPr>
          <w:rFonts w:cs="Arial"/>
          <w:szCs w:val="24"/>
        </w:rPr>
        <w:t>ein Höchstmaß an Detektionssicherheit ge</w:t>
      </w:r>
      <w:r w:rsidR="00474C15">
        <w:rPr>
          <w:rFonts w:cs="Arial"/>
          <w:szCs w:val="24"/>
        </w:rPr>
        <w:t>währleisten –</w:t>
      </w:r>
      <w:r w:rsidR="00474C15">
        <w:t xml:space="preserve"> zeichnen den 2D-Safety-Sensor aus. M</w:t>
      </w:r>
      <w:r>
        <w:rPr>
          <w:rFonts w:ascii="Helv" w:hAnsi="Helv" w:cs="Helv"/>
          <w:szCs w:val="20"/>
          <w:lang w:eastAsia="de-DE"/>
        </w:rPr>
        <w:t xml:space="preserve">it seinen </w:t>
      </w:r>
      <w:r w:rsidR="00AE3FE2">
        <w:rPr>
          <w:rFonts w:ascii="Helv" w:hAnsi="Helv" w:cs="Helv"/>
          <w:szCs w:val="20"/>
          <w:lang w:eastAsia="de-DE"/>
        </w:rPr>
        <w:t>Abmessungen</w:t>
      </w:r>
      <w:r>
        <w:rPr>
          <w:rFonts w:ascii="Helv" w:hAnsi="Helv" w:cs="Helv"/>
          <w:szCs w:val="20"/>
          <w:lang w:eastAsia="de-DE"/>
        </w:rPr>
        <w:t xml:space="preserve"> von </w:t>
      </w:r>
      <w:r w:rsidR="00AE3FE2">
        <w:rPr>
          <w:rFonts w:ascii="Helv" w:hAnsi="Helv" w:cs="Helv"/>
          <w:szCs w:val="20"/>
          <w:lang w:eastAsia="de-DE"/>
        </w:rPr>
        <w:t xml:space="preserve">gerade einmal </w:t>
      </w:r>
      <w:r>
        <w:rPr>
          <w:rFonts w:ascii="Helv" w:hAnsi="Helv" w:cs="Helv"/>
          <w:szCs w:val="20"/>
          <w:lang w:eastAsia="de-DE"/>
        </w:rPr>
        <w:t xml:space="preserve">101 x 101 x 80 mm </w:t>
      </w:r>
      <w:r w:rsidR="00474C15">
        <w:rPr>
          <w:rFonts w:ascii="Helv" w:hAnsi="Helv" w:cs="Helv"/>
          <w:szCs w:val="20"/>
          <w:lang w:eastAsia="de-DE"/>
        </w:rPr>
        <w:t xml:space="preserve">erschließt der nanoScan3 </w:t>
      </w:r>
      <w:r>
        <w:rPr>
          <w:rFonts w:ascii="Helv" w:hAnsi="Helv" w:cs="Helv"/>
          <w:szCs w:val="20"/>
          <w:lang w:eastAsia="de-DE"/>
        </w:rPr>
        <w:t>extrem platzkritische Applikationen</w:t>
      </w:r>
      <w:r w:rsidRPr="00F70436">
        <w:rPr>
          <w:rFonts w:cs="Arial"/>
          <w:szCs w:val="20"/>
          <w:lang w:eastAsia="de-DE"/>
        </w:rPr>
        <w:t>.</w:t>
      </w:r>
      <w:r w:rsidR="00474C15" w:rsidRPr="00F70436">
        <w:rPr>
          <w:rFonts w:cs="Arial"/>
          <w:szCs w:val="20"/>
          <w:lang w:eastAsia="de-DE"/>
        </w:rPr>
        <w:t xml:space="preserve"> Hierzu gehören vor allem </w:t>
      </w:r>
      <w:r w:rsidR="00F70436" w:rsidRPr="00F70436">
        <w:rPr>
          <w:rFonts w:cs="Arial"/>
          <w:szCs w:val="20"/>
          <w:lang w:eastAsia="de-DE"/>
        </w:rPr>
        <w:t>die</w:t>
      </w:r>
      <w:r w:rsidR="00F70436" w:rsidRPr="00F70436">
        <w:rPr>
          <w:rFonts w:cs="Arial"/>
        </w:rPr>
        <w:t xml:space="preserve"> mobile Intralogistik sowie die mobile Assistenz- und Servicerobotik mit autonomen</w:t>
      </w:r>
      <w:r w:rsidR="00474C15" w:rsidRPr="00F70436">
        <w:rPr>
          <w:rFonts w:cs="Arial"/>
          <w:szCs w:val="20"/>
          <w:lang w:eastAsia="de-DE"/>
        </w:rPr>
        <w:t xml:space="preserve"> </w:t>
      </w:r>
      <w:r w:rsidR="00F70436" w:rsidRPr="00F70436">
        <w:rPr>
          <w:rFonts w:cs="Arial"/>
          <w:szCs w:val="20"/>
          <w:lang w:eastAsia="de-DE"/>
        </w:rPr>
        <w:t>Transportp</w:t>
      </w:r>
      <w:r w:rsidR="00474C15" w:rsidRPr="00F70436">
        <w:rPr>
          <w:rFonts w:cs="Arial"/>
          <w:szCs w:val="20"/>
          <w:lang w:eastAsia="de-DE"/>
        </w:rPr>
        <w:t>lattformen</w:t>
      </w:r>
      <w:r w:rsidR="00F70436" w:rsidRPr="00F70436">
        <w:rPr>
          <w:rFonts w:cs="Arial"/>
          <w:szCs w:val="20"/>
          <w:lang w:eastAsia="de-DE"/>
        </w:rPr>
        <w:t xml:space="preserve"> und</w:t>
      </w:r>
      <w:r w:rsidR="00374F52" w:rsidRPr="00F70436">
        <w:rPr>
          <w:rFonts w:cs="Arial"/>
          <w:szCs w:val="20"/>
          <w:lang w:eastAsia="de-DE"/>
        </w:rPr>
        <w:t xml:space="preserve"> Karts </w:t>
      </w:r>
      <w:r w:rsidR="007A1008">
        <w:rPr>
          <w:rFonts w:cs="Arial"/>
          <w:szCs w:val="20"/>
          <w:lang w:eastAsia="de-DE"/>
        </w:rPr>
        <w:t>sowie kollaborierende</w:t>
      </w:r>
      <w:r w:rsidR="00F80477">
        <w:rPr>
          <w:rFonts w:cs="Arial"/>
          <w:szCs w:val="20"/>
          <w:lang w:eastAsia="de-DE"/>
        </w:rPr>
        <w:t>n</w:t>
      </w:r>
      <w:r w:rsidR="007A1008">
        <w:rPr>
          <w:rFonts w:cs="Arial"/>
          <w:szCs w:val="20"/>
          <w:lang w:eastAsia="de-DE"/>
        </w:rPr>
        <w:t xml:space="preserve"> Roboter</w:t>
      </w:r>
      <w:r w:rsidR="00F80477">
        <w:rPr>
          <w:rFonts w:cs="Arial"/>
          <w:szCs w:val="20"/>
          <w:lang w:eastAsia="de-DE"/>
        </w:rPr>
        <w:t>n</w:t>
      </w:r>
      <w:r w:rsidR="00374F52" w:rsidRPr="00F70436">
        <w:rPr>
          <w:rFonts w:cs="Arial"/>
          <w:szCs w:val="20"/>
          <w:lang w:eastAsia="de-DE"/>
        </w:rPr>
        <w:t xml:space="preserve"> </w:t>
      </w:r>
      <w:r w:rsidR="00F70436" w:rsidRPr="00F70436">
        <w:rPr>
          <w:rFonts w:cs="Arial"/>
          <w:szCs w:val="20"/>
          <w:lang w:eastAsia="de-DE"/>
        </w:rPr>
        <w:t>(</w:t>
      </w:r>
      <w:r w:rsidR="00374F52" w:rsidRPr="00F70436">
        <w:rPr>
          <w:rFonts w:cs="Arial"/>
          <w:szCs w:val="20"/>
          <w:lang w:eastAsia="de-DE"/>
        </w:rPr>
        <w:t>Cobots</w:t>
      </w:r>
      <w:r w:rsidR="00F70436" w:rsidRPr="00F70436">
        <w:rPr>
          <w:rFonts w:cs="Arial"/>
          <w:szCs w:val="20"/>
          <w:lang w:eastAsia="de-DE"/>
        </w:rPr>
        <w:t>)</w:t>
      </w:r>
      <w:r w:rsidR="007A1008">
        <w:rPr>
          <w:rFonts w:cs="Arial"/>
          <w:szCs w:val="20"/>
          <w:lang w:eastAsia="de-DE"/>
        </w:rPr>
        <w:t>.</w:t>
      </w:r>
      <w:r w:rsidR="00374F52" w:rsidRPr="00F70436">
        <w:rPr>
          <w:rFonts w:cs="Arial"/>
          <w:szCs w:val="20"/>
          <w:lang w:eastAsia="de-DE"/>
        </w:rPr>
        <w:t xml:space="preserve"> </w:t>
      </w:r>
      <w:r w:rsidR="007A1008">
        <w:rPr>
          <w:rFonts w:cs="Arial"/>
          <w:szCs w:val="20"/>
          <w:lang w:eastAsia="de-DE"/>
        </w:rPr>
        <w:t>Zudem</w:t>
      </w:r>
      <w:r w:rsidR="00474C15" w:rsidRPr="00F70436">
        <w:rPr>
          <w:rFonts w:cs="Arial"/>
          <w:szCs w:val="20"/>
          <w:lang w:eastAsia="de-DE"/>
        </w:rPr>
        <w:t xml:space="preserve"> setzt der nanoScan3 auch mit seinem</w:t>
      </w:r>
      <w:r w:rsidR="00AE3FE2" w:rsidRPr="00F70436">
        <w:rPr>
          <w:rFonts w:cs="Arial"/>
          <w:szCs w:val="20"/>
          <w:lang w:eastAsia="de-DE"/>
        </w:rPr>
        <w:t xml:space="preserve"> </w:t>
      </w:r>
      <w:r w:rsidR="00474C15" w:rsidRPr="00F70436">
        <w:rPr>
          <w:rFonts w:cs="Arial"/>
          <w:szCs w:val="20"/>
          <w:lang w:eastAsia="de-DE"/>
        </w:rPr>
        <w:t xml:space="preserve">Preis-Leistungs-Verhältnis </w:t>
      </w:r>
      <w:r w:rsidR="00AE3FE2" w:rsidRPr="00F70436">
        <w:rPr>
          <w:rFonts w:cs="Arial"/>
          <w:szCs w:val="20"/>
          <w:lang w:eastAsia="de-DE"/>
        </w:rPr>
        <w:t>in diesem Marktsegment einen</w:t>
      </w:r>
      <w:r w:rsidR="00474C15" w:rsidRPr="00F70436">
        <w:rPr>
          <w:rFonts w:cs="Arial"/>
          <w:szCs w:val="20"/>
          <w:lang w:eastAsia="de-DE"/>
        </w:rPr>
        <w:t xml:space="preserve"> neuen Maßstab</w:t>
      </w:r>
      <w:r w:rsidR="00AE3FE2">
        <w:rPr>
          <w:rFonts w:ascii="Helv" w:hAnsi="Helv" w:cs="Helv"/>
          <w:szCs w:val="20"/>
          <w:lang w:eastAsia="de-DE"/>
        </w:rPr>
        <w:t>.</w:t>
      </w:r>
    </w:p>
    <w:p w14:paraId="6E495EDE" w14:textId="77777777" w:rsidR="00474C15" w:rsidRPr="004D5858" w:rsidRDefault="00474C15" w:rsidP="00474C15">
      <w:pPr>
        <w:spacing w:after="240"/>
      </w:pPr>
      <w:r>
        <w:rPr>
          <w:rFonts w:cs="Arial"/>
          <w:szCs w:val="24"/>
        </w:rPr>
        <w:t xml:space="preserve">Zulassungstechnisch erfüllt der nanoScan3 </w:t>
      </w:r>
      <w:r w:rsidRPr="00DB247E">
        <w:rPr>
          <w:rFonts w:cs="Arial"/>
          <w:szCs w:val="24"/>
        </w:rPr>
        <w:t>Typ 3 nach IEC EN 61496-3, SIL2 nach IEC 61508 bzw. SIL2CL2 nach EN 62061, Kategorie 3 sowie Performance Level d nach EN ISO 13849</w:t>
      </w:r>
      <w:r>
        <w:rPr>
          <w:rFonts w:cs="Arial"/>
          <w:szCs w:val="24"/>
        </w:rPr>
        <w:t xml:space="preserve">. </w:t>
      </w:r>
    </w:p>
    <w:p w14:paraId="0FC96ED3" w14:textId="77777777" w:rsidR="006D7B28" w:rsidRDefault="006D7B28" w:rsidP="00E03746">
      <w:pPr>
        <w:spacing w:after="240"/>
      </w:pPr>
      <w:r w:rsidRPr="00F85304">
        <w:rPr>
          <w:b/>
        </w:rPr>
        <w:t>Bild:</w:t>
      </w:r>
      <w:r w:rsidR="000C4180" w:rsidRPr="00F85304">
        <w:t xml:space="preserve"> </w:t>
      </w:r>
      <w:r w:rsidR="00F85304">
        <w:t>SICK_nanoScan3</w:t>
      </w:r>
      <w:r>
        <w:br/>
      </w:r>
      <w:r w:rsidR="00A127EC" w:rsidRPr="00DB1F33">
        <w:rPr>
          <w:rFonts w:cs="Arial"/>
          <w:szCs w:val="20"/>
        </w:rPr>
        <w:t xml:space="preserve">Der </w:t>
      </w:r>
      <w:r w:rsidR="00A127EC" w:rsidRPr="00DB1F33">
        <w:t xml:space="preserve">ultrakompakte Sicherheits-Laserscanner </w:t>
      </w:r>
      <w:r w:rsidR="00F14F93" w:rsidRPr="00DB1F33">
        <w:t xml:space="preserve">nanoScan3 </w:t>
      </w:r>
      <w:r w:rsidR="00A127EC" w:rsidRPr="00DB1F33">
        <w:t xml:space="preserve">mit nur </w:t>
      </w:r>
      <w:r w:rsidR="007A1008" w:rsidRPr="00DB1F33">
        <w:t>8 Zentimeter Bauhöhe ist die perfekte Wahl</w:t>
      </w:r>
      <w:r w:rsidR="00A127EC" w:rsidRPr="00DB1F33">
        <w:t xml:space="preserve"> bei minimalem Montageraum</w:t>
      </w:r>
      <w:r w:rsidR="00A127EC" w:rsidRPr="00F70436">
        <w:rPr>
          <w:i/>
        </w:rPr>
        <w:t>.</w:t>
      </w:r>
    </w:p>
    <w:p w14:paraId="3DAD5803" w14:textId="77777777"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3E16503E" w14:textId="77777777" w:rsidR="00D36503" w:rsidRPr="00D36503" w:rsidRDefault="002C2613" w:rsidP="00AE3FE2">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FA75" w14:textId="77777777" w:rsidR="00EB5755" w:rsidRDefault="00EB5755" w:rsidP="00CB0E99">
      <w:pPr>
        <w:spacing w:line="240" w:lineRule="auto"/>
      </w:pPr>
      <w:r>
        <w:separator/>
      </w:r>
    </w:p>
  </w:endnote>
  <w:endnote w:type="continuationSeparator" w:id="0">
    <w:p w14:paraId="7EB95694" w14:textId="77777777" w:rsidR="00EB5755" w:rsidRDefault="00EB575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A182" w14:textId="77777777" w:rsidR="008B6429" w:rsidRPr="00E273D4" w:rsidRDefault="008B6429" w:rsidP="008B6429">
    <w:pPr>
      <w:pStyle w:val="Fuzeile"/>
      <w:jc w:val="right"/>
      <w:rPr>
        <w:sz w:val="14"/>
        <w:szCs w:val="14"/>
      </w:rPr>
    </w:pPr>
    <w:r w:rsidRPr="00E273D4">
      <w:rPr>
        <w:sz w:val="14"/>
        <w:szCs w:val="14"/>
      </w:rPr>
      <w:t xml:space="preserve">Seite </w:t>
    </w:r>
    <w:r w:rsidR="00921AD3" w:rsidRPr="00E273D4">
      <w:rPr>
        <w:sz w:val="14"/>
        <w:szCs w:val="14"/>
      </w:rPr>
      <w:fldChar w:fldCharType="begin"/>
    </w:r>
    <w:r w:rsidRPr="00E273D4">
      <w:rPr>
        <w:sz w:val="14"/>
        <w:szCs w:val="14"/>
      </w:rPr>
      <w:instrText xml:space="preserve"> PAGE   \* MERGEFORMAT </w:instrText>
    </w:r>
    <w:r w:rsidR="00921AD3" w:rsidRPr="00E273D4">
      <w:rPr>
        <w:sz w:val="14"/>
        <w:szCs w:val="14"/>
      </w:rPr>
      <w:fldChar w:fldCharType="separate"/>
    </w:r>
    <w:r w:rsidR="00FF7EE6">
      <w:rPr>
        <w:noProof/>
        <w:sz w:val="14"/>
        <w:szCs w:val="14"/>
      </w:rPr>
      <w:t>2</w:t>
    </w:r>
    <w:r w:rsidR="00921AD3" w:rsidRPr="00E273D4">
      <w:rPr>
        <w:sz w:val="14"/>
        <w:szCs w:val="14"/>
      </w:rPr>
      <w:fldChar w:fldCharType="end"/>
    </w:r>
    <w:r w:rsidRPr="00E273D4">
      <w:rPr>
        <w:sz w:val="14"/>
        <w:szCs w:val="14"/>
      </w:rPr>
      <w:t xml:space="preserve"> von </w:t>
    </w:r>
    <w:r w:rsidR="00DB1F33">
      <w:rPr>
        <w:noProof/>
        <w:sz w:val="14"/>
        <w:szCs w:val="14"/>
      </w:rPr>
      <w:fldChar w:fldCharType="begin"/>
    </w:r>
    <w:r w:rsidR="00DB1F33">
      <w:rPr>
        <w:noProof/>
        <w:sz w:val="14"/>
        <w:szCs w:val="14"/>
      </w:rPr>
      <w:instrText xml:space="preserve"> NUMPAGES   \* MERGEFORMAT </w:instrText>
    </w:r>
    <w:r w:rsidR="00DB1F33">
      <w:rPr>
        <w:noProof/>
        <w:sz w:val="14"/>
        <w:szCs w:val="14"/>
      </w:rPr>
      <w:fldChar w:fldCharType="separate"/>
    </w:r>
    <w:r w:rsidR="00FF7EE6">
      <w:rPr>
        <w:noProof/>
        <w:sz w:val="14"/>
        <w:szCs w:val="14"/>
      </w:rPr>
      <w:t>2</w:t>
    </w:r>
    <w:r w:rsidR="00DB1F33">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D8C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7ACF" w14:textId="77777777" w:rsidR="00EB5755" w:rsidRDefault="00EB5755" w:rsidP="00CB0E99">
      <w:pPr>
        <w:spacing w:line="240" w:lineRule="auto"/>
      </w:pPr>
      <w:r>
        <w:separator/>
      </w:r>
    </w:p>
  </w:footnote>
  <w:footnote w:type="continuationSeparator" w:id="0">
    <w:p w14:paraId="6BBE7993" w14:textId="77777777" w:rsidR="00EB5755" w:rsidRDefault="00EB575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F6E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D8E9FFB" wp14:editId="439C50C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D26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881DE1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ED4A289" wp14:editId="1E6C485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6246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3707B"/>
    <w:rsid w:val="00047437"/>
    <w:rsid w:val="00081F21"/>
    <w:rsid w:val="0008423C"/>
    <w:rsid w:val="00093EF7"/>
    <w:rsid w:val="000C4180"/>
    <w:rsid w:val="000E2D3C"/>
    <w:rsid w:val="000F4997"/>
    <w:rsid w:val="000F4B04"/>
    <w:rsid w:val="000F5C66"/>
    <w:rsid w:val="00111C83"/>
    <w:rsid w:val="001310B9"/>
    <w:rsid w:val="00143654"/>
    <w:rsid w:val="00144B8E"/>
    <w:rsid w:val="0015775E"/>
    <w:rsid w:val="00161D1B"/>
    <w:rsid w:val="001715E1"/>
    <w:rsid w:val="0017428D"/>
    <w:rsid w:val="00190A9B"/>
    <w:rsid w:val="00191D73"/>
    <w:rsid w:val="001A5682"/>
    <w:rsid w:val="001B3A32"/>
    <w:rsid w:val="001C6197"/>
    <w:rsid w:val="001C77A6"/>
    <w:rsid w:val="001E0B8D"/>
    <w:rsid w:val="001E47B4"/>
    <w:rsid w:val="001E51CD"/>
    <w:rsid w:val="00215810"/>
    <w:rsid w:val="00216883"/>
    <w:rsid w:val="00227C3D"/>
    <w:rsid w:val="00227C5B"/>
    <w:rsid w:val="002303F2"/>
    <w:rsid w:val="00241027"/>
    <w:rsid w:val="00243368"/>
    <w:rsid w:val="00246DAA"/>
    <w:rsid w:val="0025113F"/>
    <w:rsid w:val="002610B2"/>
    <w:rsid w:val="00286D84"/>
    <w:rsid w:val="002B10E3"/>
    <w:rsid w:val="002C16DF"/>
    <w:rsid w:val="002C2613"/>
    <w:rsid w:val="00311305"/>
    <w:rsid w:val="00314DAB"/>
    <w:rsid w:val="00365DDC"/>
    <w:rsid w:val="00374F52"/>
    <w:rsid w:val="00377DF0"/>
    <w:rsid w:val="00390C85"/>
    <w:rsid w:val="00392F4D"/>
    <w:rsid w:val="003B7380"/>
    <w:rsid w:val="00460848"/>
    <w:rsid w:val="00474C15"/>
    <w:rsid w:val="00486A7E"/>
    <w:rsid w:val="004D5858"/>
    <w:rsid w:val="004D70DF"/>
    <w:rsid w:val="005027F6"/>
    <w:rsid w:val="00514A5D"/>
    <w:rsid w:val="00547286"/>
    <w:rsid w:val="005554B4"/>
    <w:rsid w:val="005774AB"/>
    <w:rsid w:val="005864EF"/>
    <w:rsid w:val="005E790D"/>
    <w:rsid w:val="005F0DE6"/>
    <w:rsid w:val="005F4798"/>
    <w:rsid w:val="00620BA5"/>
    <w:rsid w:val="006374FF"/>
    <w:rsid w:val="00637F15"/>
    <w:rsid w:val="00673826"/>
    <w:rsid w:val="006A592A"/>
    <w:rsid w:val="006A725F"/>
    <w:rsid w:val="006C044A"/>
    <w:rsid w:val="006C5AFB"/>
    <w:rsid w:val="006D7B28"/>
    <w:rsid w:val="006D7DA2"/>
    <w:rsid w:val="006F09FE"/>
    <w:rsid w:val="006F6DE2"/>
    <w:rsid w:val="00721ACC"/>
    <w:rsid w:val="00725A66"/>
    <w:rsid w:val="00731011"/>
    <w:rsid w:val="00735B1C"/>
    <w:rsid w:val="00744175"/>
    <w:rsid w:val="0075680B"/>
    <w:rsid w:val="0077446D"/>
    <w:rsid w:val="00777B54"/>
    <w:rsid w:val="0078494B"/>
    <w:rsid w:val="0079794B"/>
    <w:rsid w:val="007A0763"/>
    <w:rsid w:val="007A1008"/>
    <w:rsid w:val="007B152C"/>
    <w:rsid w:val="007C15EE"/>
    <w:rsid w:val="007D7404"/>
    <w:rsid w:val="007E6CE3"/>
    <w:rsid w:val="007F0429"/>
    <w:rsid w:val="0085698F"/>
    <w:rsid w:val="008940AA"/>
    <w:rsid w:val="008A620E"/>
    <w:rsid w:val="008B6429"/>
    <w:rsid w:val="008C21FC"/>
    <w:rsid w:val="00910D8D"/>
    <w:rsid w:val="00921AD3"/>
    <w:rsid w:val="00944731"/>
    <w:rsid w:val="0096477D"/>
    <w:rsid w:val="00981AE6"/>
    <w:rsid w:val="00982694"/>
    <w:rsid w:val="009C1042"/>
    <w:rsid w:val="009C2B04"/>
    <w:rsid w:val="009C7C76"/>
    <w:rsid w:val="00A127EC"/>
    <w:rsid w:val="00A33D14"/>
    <w:rsid w:val="00A4395C"/>
    <w:rsid w:val="00A4733D"/>
    <w:rsid w:val="00A775E9"/>
    <w:rsid w:val="00A863F5"/>
    <w:rsid w:val="00AA2393"/>
    <w:rsid w:val="00AB0A33"/>
    <w:rsid w:val="00AD201A"/>
    <w:rsid w:val="00AE39C0"/>
    <w:rsid w:val="00AE3FE2"/>
    <w:rsid w:val="00AE4A53"/>
    <w:rsid w:val="00AE782F"/>
    <w:rsid w:val="00B03194"/>
    <w:rsid w:val="00B123CA"/>
    <w:rsid w:val="00B30C5E"/>
    <w:rsid w:val="00B31D5B"/>
    <w:rsid w:val="00B418F4"/>
    <w:rsid w:val="00B54F8A"/>
    <w:rsid w:val="00B80D40"/>
    <w:rsid w:val="00B90EED"/>
    <w:rsid w:val="00BA26EB"/>
    <w:rsid w:val="00BC6C05"/>
    <w:rsid w:val="00BD1EED"/>
    <w:rsid w:val="00BD2BE3"/>
    <w:rsid w:val="00BD2FE3"/>
    <w:rsid w:val="00C02C79"/>
    <w:rsid w:val="00C04E45"/>
    <w:rsid w:val="00C11149"/>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D0AE5"/>
    <w:rsid w:val="00CF3893"/>
    <w:rsid w:val="00D36503"/>
    <w:rsid w:val="00D73797"/>
    <w:rsid w:val="00D7448E"/>
    <w:rsid w:val="00D876C8"/>
    <w:rsid w:val="00D94555"/>
    <w:rsid w:val="00D97B8B"/>
    <w:rsid w:val="00DA1D78"/>
    <w:rsid w:val="00DA4CC7"/>
    <w:rsid w:val="00DB1F33"/>
    <w:rsid w:val="00DC0193"/>
    <w:rsid w:val="00DD4751"/>
    <w:rsid w:val="00DF385D"/>
    <w:rsid w:val="00DF74C4"/>
    <w:rsid w:val="00E00220"/>
    <w:rsid w:val="00E03746"/>
    <w:rsid w:val="00E04E05"/>
    <w:rsid w:val="00E273D4"/>
    <w:rsid w:val="00E32DD4"/>
    <w:rsid w:val="00E33724"/>
    <w:rsid w:val="00E43D52"/>
    <w:rsid w:val="00E753B2"/>
    <w:rsid w:val="00E91529"/>
    <w:rsid w:val="00EB5755"/>
    <w:rsid w:val="00EB7843"/>
    <w:rsid w:val="00EC412D"/>
    <w:rsid w:val="00ED34D2"/>
    <w:rsid w:val="00ED3F6C"/>
    <w:rsid w:val="00ED6344"/>
    <w:rsid w:val="00EE67CC"/>
    <w:rsid w:val="00F05A05"/>
    <w:rsid w:val="00F06B94"/>
    <w:rsid w:val="00F14F93"/>
    <w:rsid w:val="00F17459"/>
    <w:rsid w:val="00F235D8"/>
    <w:rsid w:val="00F52337"/>
    <w:rsid w:val="00F5454F"/>
    <w:rsid w:val="00F70436"/>
    <w:rsid w:val="00F7375F"/>
    <w:rsid w:val="00F80477"/>
    <w:rsid w:val="00F829A4"/>
    <w:rsid w:val="00F85304"/>
    <w:rsid w:val="00F92ADD"/>
    <w:rsid w:val="00FA43DE"/>
    <w:rsid w:val="00FB0FEE"/>
    <w:rsid w:val="00FC594B"/>
    <w:rsid w:val="00FC781C"/>
    <w:rsid w:val="00FF7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colormru v:ext="edit" colors="#007fc3"/>
    </o:shapedefaults>
    <o:shapelayout v:ext="edit">
      <o:idmap v:ext="edit" data="1"/>
    </o:shapelayout>
  </w:shapeDefaults>
  <w:decimalSymbol w:val=","/>
  <w:listSeparator w:val=";"/>
  <w14:docId w14:val="60F7D7C5"/>
  <w15:docId w15:val="{1D5A94F1-7FF5-427C-9A27-E746726B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646B-60CD-4B1B-8537-0A5F27C6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6</cp:revision>
  <cp:lastPrinted>2018-10-01T15:18:00Z</cp:lastPrinted>
  <dcterms:created xsi:type="dcterms:W3CDTF">2018-10-31T14:46:00Z</dcterms:created>
  <dcterms:modified xsi:type="dcterms:W3CDTF">2018-11-13T06:56:00Z</dcterms:modified>
</cp:coreProperties>
</file>