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51" w:rsidRDefault="00E621B7" w:rsidP="00E273D4">
      <w:pPr>
        <w:pStyle w:val="berschrift1"/>
      </w:pPr>
      <w:r>
        <w:t>Wachstumsmarkt in Europa</w:t>
      </w:r>
    </w:p>
    <w:p w:rsidR="00D73797" w:rsidRDefault="00B65D7A" w:rsidP="00D73797">
      <w:pPr>
        <w:pStyle w:val="Untertitel"/>
      </w:pPr>
      <w:r>
        <w:t>SICK in Polen</w:t>
      </w:r>
    </w:p>
    <w:p w:rsidR="00D73797" w:rsidRDefault="00D73797" w:rsidP="00D73797"/>
    <w:p w:rsidR="00D73797" w:rsidRDefault="00D73797" w:rsidP="00D73797"/>
    <w:p w:rsidR="00D36503" w:rsidRDefault="00D36503" w:rsidP="00D73797"/>
    <w:p w:rsidR="00DD4751" w:rsidRPr="00AE39C0" w:rsidRDefault="00263EBA" w:rsidP="009B09EE">
      <w:pPr>
        <w:pStyle w:val="Lead"/>
      </w:pPr>
      <w:r>
        <w:t>Waldkirch / Hannover,</w:t>
      </w:r>
      <w:r w:rsidR="000E2D3C" w:rsidRPr="00315A5A">
        <w:t xml:space="preserve"> </w:t>
      </w:r>
      <w:r w:rsidR="00AA6C37">
        <w:t xml:space="preserve">April </w:t>
      </w:r>
      <w:r w:rsidR="000E2D3C" w:rsidRPr="00315A5A">
        <w:t>201</w:t>
      </w:r>
      <w:r w:rsidR="00AA6C37">
        <w:t>7</w:t>
      </w:r>
      <w:r w:rsidR="00BA26EB">
        <w:t xml:space="preserve"> – </w:t>
      </w:r>
      <w:r w:rsidR="00277E1E">
        <w:t>Als einer der ersten Sensorhersteller gründete SICK b</w:t>
      </w:r>
      <w:r w:rsidR="00B65D7A">
        <w:t xml:space="preserve">ereits 1994 eine eigene Tochtergesellschaft in Polen. In der Hauptstadt Warschau arbeiten mittlerweile </w:t>
      </w:r>
      <w:r w:rsidR="00CA6823">
        <w:t xml:space="preserve">rund 80 </w:t>
      </w:r>
      <w:r w:rsidR="00B65D7A">
        <w:t xml:space="preserve">Mitarbeiter. </w:t>
      </w:r>
      <w:r w:rsidR="00CA6823">
        <w:t xml:space="preserve">SICK hat bereits früh das Potenzial des polnischen Marktes erkannt, was sich im kontinuierlichen Wachstum widerspiegelt. </w:t>
      </w:r>
      <w:r w:rsidR="000F193E">
        <w:t xml:space="preserve">Innerhalb des SICK-Konzerns ist </w:t>
      </w:r>
      <w:r w:rsidR="000F193E">
        <w:rPr>
          <w:rFonts w:cs="Arial"/>
          <w:bCs w:val="0"/>
          <w:szCs w:val="20"/>
        </w:rPr>
        <w:t xml:space="preserve">SICK </w:t>
      </w:r>
      <w:proofErr w:type="spellStart"/>
      <w:r w:rsidR="000F193E">
        <w:rPr>
          <w:rFonts w:cs="Arial"/>
          <w:bCs w:val="0"/>
          <w:szCs w:val="20"/>
        </w:rPr>
        <w:t>Sp</w:t>
      </w:r>
      <w:proofErr w:type="spellEnd"/>
      <w:r w:rsidR="000F193E">
        <w:rPr>
          <w:rFonts w:cs="Arial"/>
          <w:bCs w:val="0"/>
          <w:szCs w:val="20"/>
        </w:rPr>
        <w:t xml:space="preserve">. z </w:t>
      </w:r>
      <w:proofErr w:type="spellStart"/>
      <w:r w:rsidR="000F193E">
        <w:rPr>
          <w:rFonts w:cs="Arial"/>
          <w:bCs w:val="0"/>
          <w:szCs w:val="20"/>
        </w:rPr>
        <w:t>o.o.</w:t>
      </w:r>
      <w:proofErr w:type="spellEnd"/>
      <w:r w:rsidR="000F193E">
        <w:rPr>
          <w:rFonts w:cs="Arial"/>
          <w:bCs w:val="0"/>
          <w:szCs w:val="20"/>
        </w:rPr>
        <w:t xml:space="preserve"> zuständig für den Vertrieb von Produkten in Polen, Litauen</w:t>
      </w:r>
      <w:r w:rsidR="001A6E91">
        <w:rPr>
          <w:rFonts w:cs="Arial"/>
          <w:bCs w:val="0"/>
          <w:szCs w:val="20"/>
        </w:rPr>
        <w:t>, Lettland und der Ukraine.</w:t>
      </w:r>
    </w:p>
    <w:p w:rsidR="00CA6823" w:rsidRDefault="00D825FC" w:rsidP="009B09EE">
      <w:pPr>
        <w:spacing w:after="240"/>
        <w:rPr>
          <w:rFonts w:cs="Arial"/>
          <w:szCs w:val="20"/>
        </w:rPr>
      </w:pPr>
      <w:r>
        <w:rPr>
          <w:rFonts w:cs="Arial"/>
          <w:bCs/>
          <w:szCs w:val="20"/>
        </w:rPr>
        <w:t>SICK Polen</w:t>
      </w:r>
      <w:r w:rsidR="000F193E">
        <w:rPr>
          <w:rFonts w:cs="Arial"/>
          <w:bCs/>
          <w:szCs w:val="20"/>
        </w:rPr>
        <w:t xml:space="preserve"> </w:t>
      </w:r>
      <w:r w:rsidR="00CA6823">
        <w:rPr>
          <w:rFonts w:cs="Arial"/>
          <w:szCs w:val="20"/>
        </w:rPr>
        <w:t xml:space="preserve">bietet das komplette Portfolio des SICK-Konzerns an Produkten, Systemen und Services. Hauptindustriezweig ist zum einen die Automobilindustrie mit Automobilproduzenten und Teilezulieferern. Zum andern die Verpackungsindustrie sowie die Nahrungsmittel- und Getränkeindustrie, hier insbesondere Molkereien und Fleischverarbeitende Betriebe. </w:t>
      </w:r>
    </w:p>
    <w:p w:rsidR="00CA6823" w:rsidRDefault="00CA6823" w:rsidP="009B09EE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 xml:space="preserve">Das Team </w:t>
      </w:r>
      <w:r w:rsidR="000F193E">
        <w:rPr>
          <w:rFonts w:cs="Arial"/>
          <w:szCs w:val="20"/>
        </w:rPr>
        <w:t xml:space="preserve">der polnischen Niederlassung </w:t>
      </w:r>
      <w:r>
        <w:rPr>
          <w:rFonts w:cs="Arial"/>
          <w:szCs w:val="20"/>
        </w:rPr>
        <w:t xml:space="preserve">bietet neben der </w:t>
      </w:r>
      <w:r w:rsidR="009B09EE">
        <w:rPr>
          <w:rFonts w:cs="Arial"/>
          <w:szCs w:val="20"/>
        </w:rPr>
        <w:t xml:space="preserve">Konfiguration und Inbetriebnahme von hoch entwickelten Produkten und konfektionierten Systemen auch </w:t>
      </w:r>
      <w:r>
        <w:rPr>
          <w:rFonts w:cs="Arial"/>
          <w:szCs w:val="20"/>
        </w:rPr>
        <w:t>umfassende Lösungen für die Projektabwicklung und</w:t>
      </w:r>
      <w:r w:rsidR="009B09EE">
        <w:rPr>
          <w:rFonts w:cs="Arial"/>
          <w:szCs w:val="20"/>
        </w:rPr>
        <w:t xml:space="preserve"> deren Umsetzung nach individuellen</w:t>
      </w:r>
      <w:r w:rsidR="000F193E">
        <w:rPr>
          <w:rFonts w:cs="Arial"/>
          <w:szCs w:val="20"/>
        </w:rPr>
        <w:t xml:space="preserve"> Kunden</w:t>
      </w:r>
      <w:r w:rsidR="009B09EE">
        <w:rPr>
          <w:rFonts w:cs="Arial"/>
          <w:szCs w:val="20"/>
        </w:rPr>
        <w:t>anforderungen</w:t>
      </w:r>
      <w:r w:rsidR="000F193E">
        <w:rPr>
          <w:rFonts w:cs="Arial"/>
          <w:szCs w:val="20"/>
        </w:rPr>
        <w:t xml:space="preserve">. Zudem gibt es ein Team von regionalen Vertretungen, so dass der Kunde jederzeit schnell auf Unterstützung zählen kann. </w:t>
      </w:r>
    </w:p>
    <w:p w:rsidR="00CA6823" w:rsidRDefault="000F193E" w:rsidP="009B09EE">
      <w:pPr>
        <w:spacing w:after="24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Wlodzimierz </w:t>
      </w:r>
      <w:proofErr w:type="spellStart"/>
      <w:r>
        <w:rPr>
          <w:rFonts w:cs="Arial"/>
          <w:bCs/>
          <w:szCs w:val="20"/>
        </w:rPr>
        <w:t>Rdzanek</w:t>
      </w:r>
      <w:proofErr w:type="spellEnd"/>
      <w:r>
        <w:rPr>
          <w:rFonts w:cs="Arial"/>
          <w:bCs/>
          <w:szCs w:val="20"/>
        </w:rPr>
        <w:t xml:space="preserve">, General Manager SICK </w:t>
      </w:r>
      <w:proofErr w:type="spellStart"/>
      <w:r>
        <w:rPr>
          <w:rFonts w:cs="Arial"/>
          <w:bCs/>
          <w:szCs w:val="20"/>
        </w:rPr>
        <w:t>Sp</w:t>
      </w:r>
      <w:proofErr w:type="spellEnd"/>
      <w:r>
        <w:rPr>
          <w:rFonts w:cs="Arial"/>
          <w:bCs/>
          <w:szCs w:val="20"/>
        </w:rPr>
        <w:t xml:space="preserve">. z </w:t>
      </w:r>
      <w:proofErr w:type="spellStart"/>
      <w:r>
        <w:rPr>
          <w:rFonts w:cs="Arial"/>
          <w:bCs/>
          <w:szCs w:val="20"/>
        </w:rPr>
        <w:t>o.o.</w:t>
      </w:r>
      <w:proofErr w:type="spellEnd"/>
      <w:r>
        <w:rPr>
          <w:rFonts w:cs="Arial"/>
          <w:bCs/>
          <w:szCs w:val="20"/>
        </w:rPr>
        <w:t xml:space="preserve"> </w:t>
      </w:r>
      <w:r w:rsidR="005D645F">
        <w:rPr>
          <w:rFonts w:cs="Arial"/>
          <w:bCs/>
          <w:szCs w:val="20"/>
        </w:rPr>
        <w:t xml:space="preserve">in </w:t>
      </w:r>
      <w:r>
        <w:rPr>
          <w:rFonts w:cs="Arial"/>
          <w:bCs/>
          <w:szCs w:val="20"/>
        </w:rPr>
        <w:t>Polen erläutert: „Unser Bestreben ist es, unseren Kunden bei der Erreichung ihrer Ziele zu helfen: hohe Produktionsraten, kurze Prozesszeiten und eine durchgehend hohe Qualität</w:t>
      </w:r>
      <w:r w:rsidRPr="005D3B5A">
        <w:rPr>
          <w:rFonts w:cs="Arial"/>
          <w:bCs/>
          <w:szCs w:val="20"/>
        </w:rPr>
        <w:t xml:space="preserve">. </w:t>
      </w:r>
      <w:r>
        <w:rPr>
          <w:rFonts w:cs="Arial"/>
          <w:bCs/>
          <w:szCs w:val="20"/>
        </w:rPr>
        <w:t xml:space="preserve">Deshalb bieten wir unseren Kunden </w:t>
      </w:r>
      <w:r w:rsidRPr="00C000D5">
        <w:rPr>
          <w:rFonts w:cs="Arial"/>
          <w:bCs/>
          <w:szCs w:val="20"/>
        </w:rPr>
        <w:t>kosteneffizienten Pr</w:t>
      </w:r>
      <w:r>
        <w:rPr>
          <w:rFonts w:cs="Arial"/>
          <w:bCs/>
          <w:szCs w:val="20"/>
        </w:rPr>
        <w:t>odu</w:t>
      </w:r>
      <w:r w:rsidRPr="00C000D5">
        <w:rPr>
          <w:rFonts w:cs="Arial"/>
          <w:bCs/>
          <w:szCs w:val="20"/>
        </w:rPr>
        <w:t>kte</w:t>
      </w:r>
      <w:r>
        <w:rPr>
          <w:rFonts w:cs="Arial"/>
          <w:bCs/>
          <w:szCs w:val="20"/>
        </w:rPr>
        <w:t>,</w:t>
      </w:r>
      <w:r w:rsidRPr="00C000D5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die</w:t>
      </w:r>
      <w:r w:rsidRPr="00C000D5">
        <w:rPr>
          <w:rFonts w:cs="Arial"/>
          <w:bCs/>
          <w:szCs w:val="20"/>
        </w:rPr>
        <w:t xml:space="preserve"> einen hohen Grad an Präzision, Zuverlässigkeit und </w:t>
      </w:r>
      <w:r>
        <w:rPr>
          <w:rFonts w:cs="Arial"/>
          <w:bCs/>
          <w:szCs w:val="20"/>
        </w:rPr>
        <w:t xml:space="preserve">Flexibilität garantieren. Wenn schnelle Hilfe gefragt ist, </w:t>
      </w:r>
      <w:r w:rsidR="009B09EE">
        <w:rPr>
          <w:rFonts w:cs="Arial"/>
          <w:bCs/>
          <w:szCs w:val="20"/>
        </w:rPr>
        <w:t xml:space="preserve">können wir mit </w:t>
      </w:r>
      <w:r>
        <w:rPr>
          <w:rFonts w:cs="Arial"/>
          <w:bCs/>
          <w:szCs w:val="20"/>
        </w:rPr>
        <w:t xml:space="preserve">unseren </w:t>
      </w:r>
      <w:r w:rsidR="009B09EE">
        <w:rPr>
          <w:rFonts w:cs="Arial"/>
          <w:bCs/>
          <w:szCs w:val="20"/>
        </w:rPr>
        <w:t xml:space="preserve">regional verteilten </w:t>
      </w:r>
      <w:r>
        <w:rPr>
          <w:rFonts w:cs="Arial"/>
          <w:bCs/>
          <w:szCs w:val="20"/>
        </w:rPr>
        <w:t xml:space="preserve">Servicemitarbeitern </w:t>
      </w:r>
      <w:r w:rsidR="009B09EE">
        <w:rPr>
          <w:rFonts w:cs="Arial"/>
          <w:bCs/>
          <w:szCs w:val="20"/>
        </w:rPr>
        <w:t>dort sein, wo unsere Kunden uns brauchen.“</w:t>
      </w:r>
    </w:p>
    <w:p w:rsidR="00D36503" w:rsidRPr="00D36503" w:rsidRDefault="00D36503" w:rsidP="00D36503">
      <w:pPr>
        <w:pStyle w:val="Boilerplate"/>
      </w:pPr>
      <w:bookmarkStart w:id="0" w:name="_GoBack"/>
      <w:bookmarkEnd w:id="0"/>
      <w:r w:rsidRPr="00D36503"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 w:rsidR="00BA26EB">
        <w:br/>
      </w:r>
      <w:r w:rsidRPr="00D36503">
        <w:t xml:space="preserve">50 Tochtergesellschaften und Beteiligungen sowie zahlreichen Vertretungen rund um den Globus präsent. </w:t>
      </w:r>
      <w:r w:rsidR="0008423C" w:rsidRPr="0008423C">
        <w:t>Im Geschäftsjahr 201</w:t>
      </w:r>
      <w:r w:rsidR="002A3FDF">
        <w:t>6</w:t>
      </w:r>
      <w:r w:rsidR="0008423C" w:rsidRPr="0008423C">
        <w:t xml:space="preserve"> beschäftigte SICK</w:t>
      </w:r>
      <w:r w:rsidR="00CC083F">
        <w:t xml:space="preserve"> mehr als</w:t>
      </w:r>
      <w:r w:rsidR="002129EC">
        <w:t xml:space="preserve"> </w:t>
      </w:r>
      <w:r w:rsidR="00B912C4">
        <w:t>8</w:t>
      </w:r>
      <w:r w:rsidR="0008423C" w:rsidRPr="0008423C">
        <w:t>.</w:t>
      </w:r>
      <w:r w:rsidR="00B912C4">
        <w:t>0</w:t>
      </w:r>
      <w:r w:rsidR="0008423C" w:rsidRPr="0008423C">
        <w:t xml:space="preserve">00 Mitarbeiter weltweit und erzielte einen Konzernumsatz von </w:t>
      </w:r>
      <w:r w:rsidR="00CC083F">
        <w:t>knapp 1,</w:t>
      </w:r>
      <w:r w:rsidR="00B912C4">
        <w:t>4</w:t>
      </w:r>
      <w:r w:rsidR="00CC083F">
        <w:t xml:space="preserve"> Mrd. </w:t>
      </w:r>
      <w:r w:rsidR="0008423C" w:rsidRPr="0008423C">
        <w:t>Euro</w:t>
      </w:r>
      <w:r w:rsidR="0008423C">
        <w:t>.</w:t>
      </w:r>
      <w:r>
        <w:br/>
      </w:r>
      <w:r w:rsidRPr="00D36503">
        <w:t xml:space="preserve">Weitere Informationen zu SICK erhalten Sie im Internet unter http://www.sick.com oder unter Telefon </w:t>
      </w:r>
      <w:r w:rsidR="00BA26EB">
        <w:br/>
      </w:r>
      <w:r w:rsidR="00CC083F">
        <w:t>+49 7681 202-4</w:t>
      </w:r>
      <w:r w:rsidRPr="00D36503">
        <w:t>18</w:t>
      </w:r>
      <w:r w:rsidR="00CC083F">
        <w:t>3</w:t>
      </w:r>
      <w:r w:rsidRPr="00D36503">
        <w:t>.</w:t>
      </w:r>
    </w:p>
    <w:sectPr w:rsidR="00D36503" w:rsidRPr="00D36503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C37" w:rsidRDefault="00AA6C37" w:rsidP="00CB0E99">
      <w:pPr>
        <w:spacing w:line="240" w:lineRule="auto"/>
      </w:pPr>
      <w:r>
        <w:separator/>
      </w:r>
    </w:p>
  </w:endnote>
  <w:endnote w:type="continuationSeparator" w:id="0">
    <w:p w:rsidR="00AA6C37" w:rsidRDefault="00AA6C37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9B09EE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9B09EE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C37" w:rsidRDefault="00AA6C37" w:rsidP="00CB0E99">
      <w:pPr>
        <w:spacing w:line="240" w:lineRule="auto"/>
      </w:pPr>
      <w:r>
        <w:separator/>
      </w:r>
    </w:p>
  </w:footnote>
  <w:footnote w:type="continuationSeparator" w:id="0">
    <w:p w:rsidR="00AA6C37" w:rsidRDefault="00AA6C37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F17"/>
    <w:multiLevelType w:val="multilevel"/>
    <w:tmpl w:val="9B4C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2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37"/>
    <w:rsid w:val="000077BD"/>
    <w:rsid w:val="00047437"/>
    <w:rsid w:val="0008423C"/>
    <w:rsid w:val="000E2D3C"/>
    <w:rsid w:val="000F193E"/>
    <w:rsid w:val="000F5C66"/>
    <w:rsid w:val="001310B9"/>
    <w:rsid w:val="00144B8E"/>
    <w:rsid w:val="0015775E"/>
    <w:rsid w:val="00161D1B"/>
    <w:rsid w:val="0017428D"/>
    <w:rsid w:val="00190A9B"/>
    <w:rsid w:val="001A5682"/>
    <w:rsid w:val="001A6E91"/>
    <w:rsid w:val="001B3A32"/>
    <w:rsid w:val="001C6197"/>
    <w:rsid w:val="001E47B4"/>
    <w:rsid w:val="001E51CD"/>
    <w:rsid w:val="002129EC"/>
    <w:rsid w:val="00215810"/>
    <w:rsid w:val="00216883"/>
    <w:rsid w:val="00224434"/>
    <w:rsid w:val="00227C3D"/>
    <w:rsid w:val="002303F2"/>
    <w:rsid w:val="00241027"/>
    <w:rsid w:val="00243368"/>
    <w:rsid w:val="00246DAA"/>
    <w:rsid w:val="0025113F"/>
    <w:rsid w:val="002610B2"/>
    <w:rsid w:val="00263EBA"/>
    <w:rsid w:val="00277E1E"/>
    <w:rsid w:val="00286D84"/>
    <w:rsid w:val="002A3FDF"/>
    <w:rsid w:val="002B10E3"/>
    <w:rsid w:val="002C16DF"/>
    <w:rsid w:val="00311305"/>
    <w:rsid w:val="00365DDC"/>
    <w:rsid w:val="00377DF0"/>
    <w:rsid w:val="00390C85"/>
    <w:rsid w:val="00392F4D"/>
    <w:rsid w:val="003B7380"/>
    <w:rsid w:val="004D70DF"/>
    <w:rsid w:val="005027F6"/>
    <w:rsid w:val="00514A5D"/>
    <w:rsid w:val="00547286"/>
    <w:rsid w:val="005554B4"/>
    <w:rsid w:val="005774AB"/>
    <w:rsid w:val="005864EF"/>
    <w:rsid w:val="005D645F"/>
    <w:rsid w:val="005E790D"/>
    <w:rsid w:val="005F0DE6"/>
    <w:rsid w:val="005F4798"/>
    <w:rsid w:val="00620BA5"/>
    <w:rsid w:val="006374FF"/>
    <w:rsid w:val="00637F15"/>
    <w:rsid w:val="006A725F"/>
    <w:rsid w:val="006C5AFB"/>
    <w:rsid w:val="006D7DA2"/>
    <w:rsid w:val="006F09FE"/>
    <w:rsid w:val="006F6DE2"/>
    <w:rsid w:val="00721ACC"/>
    <w:rsid w:val="00731011"/>
    <w:rsid w:val="00735B1C"/>
    <w:rsid w:val="00744175"/>
    <w:rsid w:val="0075680B"/>
    <w:rsid w:val="0079794B"/>
    <w:rsid w:val="007A0763"/>
    <w:rsid w:val="007B152C"/>
    <w:rsid w:val="007D7404"/>
    <w:rsid w:val="007E6CE3"/>
    <w:rsid w:val="007F0429"/>
    <w:rsid w:val="008940AA"/>
    <w:rsid w:val="008B6429"/>
    <w:rsid w:val="008C21FC"/>
    <w:rsid w:val="00910D8D"/>
    <w:rsid w:val="009B09EE"/>
    <w:rsid w:val="009C1042"/>
    <w:rsid w:val="009C7C76"/>
    <w:rsid w:val="00A33D14"/>
    <w:rsid w:val="00A4395C"/>
    <w:rsid w:val="00A4733D"/>
    <w:rsid w:val="00A775E9"/>
    <w:rsid w:val="00A863F5"/>
    <w:rsid w:val="00AA6C37"/>
    <w:rsid w:val="00AB0A33"/>
    <w:rsid w:val="00AE39C0"/>
    <w:rsid w:val="00AE4A53"/>
    <w:rsid w:val="00AE782F"/>
    <w:rsid w:val="00B03194"/>
    <w:rsid w:val="00B123CA"/>
    <w:rsid w:val="00B30C5E"/>
    <w:rsid w:val="00B31D5B"/>
    <w:rsid w:val="00B418F4"/>
    <w:rsid w:val="00B54F8A"/>
    <w:rsid w:val="00B65D7A"/>
    <w:rsid w:val="00B912C4"/>
    <w:rsid w:val="00BA26EB"/>
    <w:rsid w:val="00BC6C05"/>
    <w:rsid w:val="00BD1EED"/>
    <w:rsid w:val="00BD2BE3"/>
    <w:rsid w:val="00C02C79"/>
    <w:rsid w:val="00C04E45"/>
    <w:rsid w:val="00C22B42"/>
    <w:rsid w:val="00C27B9E"/>
    <w:rsid w:val="00C3606D"/>
    <w:rsid w:val="00C7643D"/>
    <w:rsid w:val="00C84DBD"/>
    <w:rsid w:val="00C92212"/>
    <w:rsid w:val="00CA6823"/>
    <w:rsid w:val="00CB0E99"/>
    <w:rsid w:val="00CB6416"/>
    <w:rsid w:val="00CC083F"/>
    <w:rsid w:val="00D36503"/>
    <w:rsid w:val="00D73797"/>
    <w:rsid w:val="00D7448E"/>
    <w:rsid w:val="00D825FC"/>
    <w:rsid w:val="00D876C8"/>
    <w:rsid w:val="00D94555"/>
    <w:rsid w:val="00D97B8B"/>
    <w:rsid w:val="00DA1D78"/>
    <w:rsid w:val="00DA4CC7"/>
    <w:rsid w:val="00DC0193"/>
    <w:rsid w:val="00DD4751"/>
    <w:rsid w:val="00DF74C4"/>
    <w:rsid w:val="00E00220"/>
    <w:rsid w:val="00E04E05"/>
    <w:rsid w:val="00E273D4"/>
    <w:rsid w:val="00E33724"/>
    <w:rsid w:val="00E43D52"/>
    <w:rsid w:val="00E621B7"/>
    <w:rsid w:val="00E753B2"/>
    <w:rsid w:val="00ED34D2"/>
    <w:rsid w:val="00EE67CC"/>
    <w:rsid w:val="00F05A05"/>
    <w:rsid w:val="00F17459"/>
    <w:rsid w:val="00F52337"/>
    <w:rsid w:val="00F5454F"/>
    <w:rsid w:val="00F7375F"/>
    <w:rsid w:val="00F92ADD"/>
    <w:rsid w:val="00FA43DE"/>
    <w:rsid w:val="00FB0FEE"/>
    <w:rsid w:val="00FB43B3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CA6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A682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CA6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A682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868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0657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2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80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3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723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06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57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584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33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717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437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178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27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04126">
                              <w:marLeft w:val="0"/>
                              <w:marRight w:val="0"/>
                              <w:marTop w:val="28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8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4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6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7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14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23FA3-5E9F-483E-B3BE-10AF6BF1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1</Pages>
  <Words>329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Silvia Puckl</dc:creator>
  <cp:lastModifiedBy>Silvia Puckl</cp:lastModifiedBy>
  <cp:revision>14</cp:revision>
  <cp:lastPrinted>2014-07-28T14:05:00Z</cp:lastPrinted>
  <dcterms:created xsi:type="dcterms:W3CDTF">2017-02-27T14:38:00Z</dcterms:created>
  <dcterms:modified xsi:type="dcterms:W3CDTF">2017-04-13T06:46:00Z</dcterms:modified>
</cp:coreProperties>
</file>