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C7341E" w:rsidP="00E273D4">
      <w:pPr>
        <w:pStyle w:val="berschrift1"/>
      </w:pPr>
      <w:r>
        <w:t>Partnerschaftliche Zusammenarbeit für die vernetzte Welt</w:t>
      </w:r>
    </w:p>
    <w:p w:rsidR="00D73797" w:rsidRDefault="00680FEE" w:rsidP="00D73797">
      <w:pPr>
        <w:pStyle w:val="Untertitel"/>
      </w:pPr>
      <w:r>
        <w:t>SICK in den USA</w:t>
      </w:r>
    </w:p>
    <w:p w:rsidR="00D73797" w:rsidRDefault="00D73797" w:rsidP="00D73797"/>
    <w:p w:rsidR="00D73797" w:rsidRDefault="00D73797" w:rsidP="00D73797"/>
    <w:p w:rsidR="00D36503" w:rsidRPr="001545F7" w:rsidRDefault="00D36503" w:rsidP="00D73797"/>
    <w:p w:rsidR="00576D0F" w:rsidRPr="00576D0F" w:rsidRDefault="000E2D3C" w:rsidP="00576D0F">
      <w:pPr>
        <w:spacing w:after="240" w:line="240" w:lineRule="exact"/>
        <w:rPr>
          <w:rFonts w:cs="Arial"/>
          <w:b/>
          <w:bCs/>
          <w:iCs/>
          <w:szCs w:val="20"/>
        </w:rPr>
      </w:pPr>
      <w:r w:rsidRPr="00576D0F">
        <w:rPr>
          <w:b/>
        </w:rPr>
        <w:t>Waldkirch</w:t>
      </w:r>
      <w:r w:rsidR="00BC3C4A" w:rsidRPr="00576D0F">
        <w:rPr>
          <w:b/>
        </w:rPr>
        <w:t>/Hannover</w:t>
      </w:r>
      <w:r w:rsidRPr="00576D0F">
        <w:rPr>
          <w:b/>
        </w:rPr>
        <w:t xml:space="preserve">, </w:t>
      </w:r>
      <w:r w:rsidR="00BC3C4A" w:rsidRPr="00576D0F">
        <w:rPr>
          <w:b/>
        </w:rPr>
        <w:t>April 2016</w:t>
      </w:r>
      <w:r w:rsidR="00BA26EB" w:rsidRPr="00576D0F">
        <w:rPr>
          <w:b/>
        </w:rPr>
        <w:t xml:space="preserve"> – </w:t>
      </w:r>
      <w:r w:rsidR="00C7341E">
        <w:rPr>
          <w:b/>
        </w:rPr>
        <w:t xml:space="preserve">Der SICK-Konzern treibt gemeinsam mit seiner US-amerikanischen Tochtergesellschaft SICK, Inc. die Entwicklung von intelligenter Sensorik voran. </w:t>
      </w:r>
      <w:r w:rsidR="00576D0F" w:rsidRPr="00576D0F">
        <w:rPr>
          <w:rFonts w:cs="Arial"/>
          <w:b/>
          <w:bCs/>
          <w:iCs/>
          <w:szCs w:val="20"/>
        </w:rPr>
        <w:t>Bereits 1976 gegründet, ist SICK</w:t>
      </w:r>
      <w:r w:rsidR="003220A7">
        <w:rPr>
          <w:rFonts w:cs="Arial"/>
          <w:b/>
          <w:bCs/>
          <w:iCs/>
          <w:szCs w:val="20"/>
        </w:rPr>
        <w:t>,</w:t>
      </w:r>
      <w:r w:rsidR="00576D0F" w:rsidRPr="00576D0F">
        <w:rPr>
          <w:rFonts w:cs="Arial"/>
          <w:b/>
          <w:bCs/>
          <w:iCs/>
          <w:szCs w:val="20"/>
        </w:rPr>
        <w:t xml:space="preserve"> Inc. mit inzwischen </w:t>
      </w:r>
      <w:r w:rsidR="00A36AD3">
        <w:rPr>
          <w:rFonts w:cs="Arial"/>
          <w:b/>
          <w:bCs/>
          <w:iCs/>
          <w:szCs w:val="20"/>
        </w:rPr>
        <w:t xml:space="preserve">über 470 </w:t>
      </w:r>
      <w:r w:rsidR="00576D0F" w:rsidRPr="00576D0F">
        <w:rPr>
          <w:rFonts w:cs="Arial"/>
          <w:b/>
          <w:bCs/>
          <w:iCs/>
          <w:szCs w:val="20"/>
        </w:rPr>
        <w:t xml:space="preserve">Mitarbeitern Wachstumstreiber für die Region Nord- und Mittelamerika. Das Werk in Minneapolis ist die größte Niederlassung des SICK-Konzerns in den USA und mit eigener Entwicklung und Produktion zu einem </w:t>
      </w:r>
      <w:r w:rsidR="00261A29">
        <w:rPr>
          <w:rFonts w:cs="Arial"/>
          <w:b/>
          <w:bCs/>
          <w:iCs/>
          <w:szCs w:val="20"/>
        </w:rPr>
        <w:t xml:space="preserve">vor Ort intensiv vernetzten </w:t>
      </w:r>
      <w:r w:rsidR="00576D0F" w:rsidRPr="00576D0F">
        <w:rPr>
          <w:rFonts w:cs="Arial"/>
          <w:b/>
          <w:bCs/>
          <w:iCs/>
          <w:szCs w:val="20"/>
        </w:rPr>
        <w:t xml:space="preserve">amerikanischen Sensorunternehmen gewachsen. </w:t>
      </w:r>
      <w:r w:rsidR="00E60354">
        <w:rPr>
          <w:rFonts w:cs="Arial"/>
          <w:b/>
          <w:bCs/>
          <w:iCs/>
          <w:szCs w:val="20"/>
        </w:rPr>
        <w:t xml:space="preserve">Hohe </w:t>
      </w:r>
      <w:r w:rsidR="00576D0F" w:rsidRPr="00576D0F">
        <w:rPr>
          <w:rFonts w:cs="Arial"/>
          <w:b/>
          <w:bCs/>
          <w:iCs/>
          <w:szCs w:val="20"/>
        </w:rPr>
        <w:t>Wachstumsraten und große Referenzprojekte</w:t>
      </w:r>
      <w:r w:rsidR="00E60354">
        <w:rPr>
          <w:rFonts w:cs="Arial"/>
          <w:b/>
          <w:bCs/>
          <w:iCs/>
          <w:szCs w:val="20"/>
        </w:rPr>
        <w:t xml:space="preserve">, z. B. </w:t>
      </w:r>
      <w:r w:rsidR="00576D0F" w:rsidRPr="00576D0F">
        <w:rPr>
          <w:rFonts w:cs="Arial"/>
          <w:b/>
          <w:bCs/>
          <w:iCs/>
          <w:szCs w:val="20"/>
        </w:rPr>
        <w:t>in der Logistikindustrie</w:t>
      </w:r>
      <w:r w:rsidR="00E60354">
        <w:rPr>
          <w:rFonts w:cs="Arial"/>
          <w:b/>
          <w:bCs/>
          <w:iCs/>
          <w:szCs w:val="20"/>
        </w:rPr>
        <w:t>,</w:t>
      </w:r>
      <w:r w:rsidR="00576D0F" w:rsidRPr="00576D0F">
        <w:rPr>
          <w:rFonts w:cs="Arial"/>
          <w:b/>
          <w:bCs/>
          <w:iCs/>
          <w:szCs w:val="20"/>
        </w:rPr>
        <w:t xml:space="preserve"> belegen den Erfolg des eingeschlagenen Kurses. </w:t>
      </w:r>
    </w:p>
    <w:p w:rsidR="00576D0F" w:rsidRPr="005D3B5A" w:rsidRDefault="00576D0F" w:rsidP="00576D0F">
      <w:pPr>
        <w:spacing w:after="240"/>
        <w:rPr>
          <w:rFonts w:cs="Arial"/>
          <w:szCs w:val="20"/>
        </w:rPr>
      </w:pPr>
      <w:r>
        <w:rPr>
          <w:rFonts w:cs="Arial"/>
          <w:szCs w:val="20"/>
        </w:rPr>
        <w:t xml:space="preserve">Die Produktion in den USA hat für SICK einen </w:t>
      </w:r>
      <w:r w:rsidRPr="00BC3C4A">
        <w:rPr>
          <w:rFonts w:cs="Arial"/>
          <w:szCs w:val="20"/>
        </w:rPr>
        <w:t>besonderen strategischen Stellenwert, da zusammen mit dem lokalen Engineering-Team vor allem spezifische US-Varianten gefertigt werden, die oft kun</w:t>
      </w:r>
      <w:r>
        <w:rPr>
          <w:rFonts w:cs="Arial"/>
          <w:szCs w:val="20"/>
        </w:rPr>
        <w:t>denspezifische Gehäuse- und Bef</w:t>
      </w:r>
      <w:r w:rsidRPr="00BC3C4A">
        <w:rPr>
          <w:rFonts w:cs="Arial"/>
          <w:szCs w:val="20"/>
        </w:rPr>
        <w:t xml:space="preserve">estigungsvarianten aufweisen. Gerade diese Lösungsorientierung hat in den letzten Jahren zum </w:t>
      </w:r>
      <w:r w:rsidR="00E60354">
        <w:rPr>
          <w:rFonts w:cs="Arial"/>
          <w:szCs w:val="20"/>
        </w:rPr>
        <w:t>starken</w:t>
      </w:r>
      <w:r w:rsidRPr="00BC3C4A">
        <w:rPr>
          <w:rFonts w:cs="Arial"/>
          <w:szCs w:val="20"/>
        </w:rPr>
        <w:t xml:space="preserve"> Wachstum in den USA beigetragen, da SICK in der Lage </w:t>
      </w:r>
      <w:r w:rsidR="00E60354">
        <w:rPr>
          <w:rFonts w:cs="Arial"/>
          <w:szCs w:val="20"/>
        </w:rPr>
        <w:t>ist</w:t>
      </w:r>
      <w:r w:rsidRPr="00BC3C4A">
        <w:rPr>
          <w:rFonts w:cs="Arial"/>
          <w:szCs w:val="20"/>
        </w:rPr>
        <w:t xml:space="preserve">, sehr flexibel und kurzfristig spezifische Lösungen anzubieten, die den Kunden erheblichen Mehrwert </w:t>
      </w:r>
      <w:r w:rsidRPr="005D3B5A">
        <w:rPr>
          <w:rFonts w:cs="Arial"/>
          <w:szCs w:val="20"/>
        </w:rPr>
        <w:t>bringen.</w:t>
      </w:r>
    </w:p>
    <w:p w:rsidR="00576D0F" w:rsidRPr="00393BAC" w:rsidRDefault="00576D0F" w:rsidP="00576D0F">
      <w:pPr>
        <w:spacing w:after="240"/>
        <w:rPr>
          <w:rFonts w:cs="Arial"/>
          <w:bCs/>
          <w:szCs w:val="20"/>
        </w:rPr>
      </w:pPr>
      <w:r w:rsidRPr="00393BAC">
        <w:rPr>
          <w:rFonts w:cs="Arial"/>
          <w:bCs/>
          <w:szCs w:val="20"/>
        </w:rPr>
        <w:t xml:space="preserve">Tony </w:t>
      </w:r>
      <w:proofErr w:type="spellStart"/>
      <w:r w:rsidRPr="00393BAC">
        <w:rPr>
          <w:rFonts w:cs="Arial"/>
          <w:bCs/>
          <w:szCs w:val="20"/>
        </w:rPr>
        <w:t>Peet</w:t>
      </w:r>
      <w:proofErr w:type="spellEnd"/>
      <w:r w:rsidRPr="00393BAC">
        <w:rPr>
          <w:rFonts w:cs="Arial"/>
          <w:bCs/>
          <w:szCs w:val="20"/>
        </w:rPr>
        <w:t xml:space="preserve">, </w:t>
      </w:r>
      <w:proofErr w:type="spellStart"/>
      <w:r w:rsidRPr="00393BAC">
        <w:rPr>
          <w:rFonts w:cs="Arial"/>
          <w:bCs/>
          <w:szCs w:val="20"/>
        </w:rPr>
        <w:t>President</w:t>
      </w:r>
      <w:proofErr w:type="spellEnd"/>
      <w:r w:rsidRPr="00393BAC">
        <w:rPr>
          <w:rFonts w:cs="Arial"/>
          <w:bCs/>
          <w:szCs w:val="20"/>
        </w:rPr>
        <w:t xml:space="preserve"> SICK</w:t>
      </w:r>
      <w:r w:rsidR="003220A7">
        <w:rPr>
          <w:rFonts w:cs="Arial"/>
          <w:bCs/>
          <w:szCs w:val="20"/>
        </w:rPr>
        <w:t>,</w:t>
      </w:r>
      <w:r w:rsidRPr="00393BAC">
        <w:rPr>
          <w:rFonts w:cs="Arial"/>
          <w:bCs/>
          <w:szCs w:val="20"/>
        </w:rPr>
        <w:t xml:space="preserve"> Inc.</w:t>
      </w:r>
      <w:r>
        <w:rPr>
          <w:rFonts w:cs="Arial"/>
          <w:bCs/>
          <w:szCs w:val="20"/>
        </w:rPr>
        <w:t>, erläutert: „Unser Bestreben ist es, unseren Kunden bei der Erreichung ihrer Ziele zu helfen: hohe Produktionsraten, kurze Prozesszeiten und eine durchgehend hohe Qualität</w:t>
      </w:r>
      <w:r w:rsidRPr="005D3B5A">
        <w:rPr>
          <w:rFonts w:cs="Arial"/>
          <w:bCs/>
          <w:szCs w:val="20"/>
        </w:rPr>
        <w:t xml:space="preserve">. </w:t>
      </w:r>
      <w:r>
        <w:rPr>
          <w:rFonts w:cs="Arial"/>
          <w:bCs/>
          <w:szCs w:val="20"/>
        </w:rPr>
        <w:t xml:space="preserve">Deshalb entwickeln und fertigen wir </w:t>
      </w:r>
      <w:r w:rsidRPr="00C000D5">
        <w:rPr>
          <w:rFonts w:cs="Arial"/>
          <w:bCs/>
          <w:szCs w:val="20"/>
        </w:rPr>
        <w:t>kosteneffizienten Pr</w:t>
      </w:r>
      <w:r>
        <w:rPr>
          <w:rFonts w:cs="Arial"/>
          <w:bCs/>
          <w:szCs w:val="20"/>
        </w:rPr>
        <w:t>odu</w:t>
      </w:r>
      <w:r w:rsidRPr="00C000D5">
        <w:rPr>
          <w:rFonts w:cs="Arial"/>
          <w:bCs/>
          <w:szCs w:val="20"/>
        </w:rPr>
        <w:t>kte</w:t>
      </w:r>
      <w:r>
        <w:rPr>
          <w:rFonts w:cs="Arial"/>
          <w:bCs/>
          <w:szCs w:val="20"/>
        </w:rPr>
        <w:t>,</w:t>
      </w:r>
      <w:r w:rsidRPr="00C000D5">
        <w:rPr>
          <w:rFonts w:cs="Arial"/>
          <w:bCs/>
          <w:szCs w:val="20"/>
        </w:rPr>
        <w:t xml:space="preserve"> </w:t>
      </w:r>
      <w:r>
        <w:rPr>
          <w:rFonts w:cs="Arial"/>
          <w:bCs/>
          <w:szCs w:val="20"/>
        </w:rPr>
        <w:t>die</w:t>
      </w:r>
      <w:r w:rsidRPr="00C000D5">
        <w:rPr>
          <w:rFonts w:cs="Arial"/>
          <w:bCs/>
          <w:szCs w:val="20"/>
        </w:rPr>
        <w:t xml:space="preserve"> einen hohen Grad an Präzision, Zuverlässigkeit und </w:t>
      </w:r>
      <w:r>
        <w:rPr>
          <w:rFonts w:cs="Arial"/>
          <w:bCs/>
          <w:szCs w:val="20"/>
        </w:rPr>
        <w:t>Flexibilität garantieren.“</w:t>
      </w:r>
    </w:p>
    <w:p w:rsidR="00576D0F" w:rsidRPr="001545F7" w:rsidRDefault="00DA4D36" w:rsidP="00576D0F">
      <w:pPr>
        <w:spacing w:after="240" w:line="240" w:lineRule="exact"/>
        <w:rPr>
          <w:b/>
        </w:rPr>
      </w:pPr>
      <w:r>
        <w:rPr>
          <w:b/>
        </w:rPr>
        <w:t>Analytics Solutions – Alles im Blick</w:t>
      </w:r>
    </w:p>
    <w:p w:rsidR="00576D0F" w:rsidRDefault="00576D0F" w:rsidP="00576D0F">
      <w:pPr>
        <w:autoSpaceDE w:val="0"/>
        <w:autoSpaceDN w:val="0"/>
        <w:adjustRightInd w:val="0"/>
        <w:spacing w:after="240" w:line="240" w:lineRule="exact"/>
        <w:rPr>
          <w:rFonts w:cs="Arial"/>
          <w:szCs w:val="20"/>
        </w:rPr>
      </w:pPr>
      <w:r w:rsidRPr="00DA4D36">
        <w:rPr>
          <w:rFonts w:cs="Arial"/>
          <w:bCs/>
          <w:szCs w:val="20"/>
        </w:rPr>
        <w:t>Mehr Produktivität in der industriellen Fertigung erfordert eine verbe</w:t>
      </w:r>
      <w:r w:rsidR="00DA4D36">
        <w:rPr>
          <w:rFonts w:cs="Arial"/>
          <w:bCs/>
          <w:szCs w:val="20"/>
        </w:rPr>
        <w:t xml:space="preserve">sserte Effizienz von Prozessen. </w:t>
      </w:r>
      <w:r>
        <w:rPr>
          <w:rFonts w:cs="Arial"/>
          <w:szCs w:val="20"/>
        </w:rPr>
        <w:t>Die Logistik hat es in den letzten Jahren vorg</w:t>
      </w:r>
      <w:r w:rsidR="000B2037">
        <w:rPr>
          <w:rFonts w:cs="Arial"/>
          <w:szCs w:val="20"/>
        </w:rPr>
        <w:t>em</w:t>
      </w:r>
      <w:r>
        <w:rPr>
          <w:rFonts w:cs="Arial"/>
          <w:szCs w:val="20"/>
        </w:rPr>
        <w:t xml:space="preserve">acht, indem sie Paketlaufzeiten minimiert und eine transparente Sendungsverfolgung für den Kunden eingerichtet hat. Dadurch sind Distributionszentren sowie Kurier-, Express- und Paketdienstleister heute auch in der Lage, flexibel auf die neuen Anforderungen des Internethandels zu reagieren. </w:t>
      </w:r>
    </w:p>
    <w:p w:rsidR="00DA4D36" w:rsidRPr="00DA4D36" w:rsidRDefault="001545F7" w:rsidP="00DA4D36">
      <w:pPr>
        <w:autoSpaceDE w:val="0"/>
        <w:autoSpaceDN w:val="0"/>
        <w:adjustRightInd w:val="0"/>
        <w:spacing w:after="240" w:line="240" w:lineRule="exact"/>
        <w:rPr>
          <w:rFonts w:cs="Arial"/>
          <w:bCs/>
          <w:szCs w:val="20"/>
        </w:rPr>
      </w:pPr>
      <w:r w:rsidRPr="001545F7">
        <w:rPr>
          <w:rFonts w:cs="Arial"/>
          <w:szCs w:val="20"/>
        </w:rPr>
        <w:t xml:space="preserve">Auf Basis langjähriger praktischer Erfahrung mit automatischen Identifikationslösungen ist </w:t>
      </w:r>
      <w:r w:rsidR="00DA4D36" w:rsidRPr="00DA4D36">
        <w:rPr>
          <w:rFonts w:cs="Arial"/>
          <w:bCs/>
          <w:szCs w:val="20"/>
        </w:rPr>
        <w:t xml:space="preserve">Analytics Solutions </w:t>
      </w:r>
      <w:r w:rsidR="00DA4D36">
        <w:rPr>
          <w:rFonts w:cs="Arial"/>
          <w:bCs/>
          <w:szCs w:val="20"/>
        </w:rPr>
        <w:t xml:space="preserve">entstanden. Damit </w:t>
      </w:r>
      <w:r w:rsidR="00DA4D36" w:rsidRPr="00DA4D36">
        <w:rPr>
          <w:rFonts w:cs="Arial"/>
          <w:bCs/>
          <w:szCs w:val="20"/>
        </w:rPr>
        <w:t>können die Systemperformance und der Status aller erfassten Daten komfortabel abgerufen und analysiert werden. So können Betreiber direkt auf die Schlüsselvariablen für den Materialfluss zugreifen und diesen dadurch besser verstehen und steuern. Die dynamische Datenbanklösung vereinfacht das Überwachen, Analysieren und Erstellen von Berichten.</w:t>
      </w:r>
    </w:p>
    <w:p w:rsidR="00576D0F" w:rsidRDefault="00576D0F" w:rsidP="00576D0F">
      <w:pPr>
        <w:spacing w:after="240" w:line="240" w:lineRule="exact"/>
        <w:rPr>
          <w:rFonts w:cs="Arial"/>
          <w:szCs w:val="20"/>
        </w:rPr>
      </w:pPr>
      <w:r w:rsidRPr="00576D0F">
        <w:rPr>
          <w:rFonts w:cs="Arial"/>
          <w:szCs w:val="20"/>
        </w:rPr>
        <w:t>„Durch die frühzeitige Zusammenarbeit zwischen SICK Deutschland und SICK</w:t>
      </w:r>
      <w:r w:rsidR="003220A7">
        <w:rPr>
          <w:rFonts w:cs="Arial"/>
          <w:szCs w:val="20"/>
        </w:rPr>
        <w:t>,</w:t>
      </w:r>
      <w:r w:rsidRPr="00576D0F">
        <w:rPr>
          <w:rFonts w:cs="Arial"/>
          <w:szCs w:val="20"/>
        </w:rPr>
        <w:t xml:space="preserve"> Inc. sehen wir uns auf dem richtigen Weg, um die unter den Schlagworten ‚Industrie 4.0‘, ‚Industrial Internet‘ und ‚Cyber-</w:t>
      </w:r>
      <w:proofErr w:type="spellStart"/>
      <w:r w:rsidRPr="00576D0F">
        <w:rPr>
          <w:rFonts w:cs="Arial"/>
          <w:szCs w:val="20"/>
        </w:rPr>
        <w:t>Physical</w:t>
      </w:r>
      <w:proofErr w:type="spellEnd"/>
      <w:r w:rsidRPr="00576D0F">
        <w:rPr>
          <w:rFonts w:cs="Arial"/>
          <w:szCs w:val="20"/>
        </w:rPr>
        <w:t xml:space="preserve"> Systems‘ diskutierten großen Veränderungen der nahen und auch weiteren Zukunft </w:t>
      </w:r>
      <w:r w:rsidR="00261A29">
        <w:rPr>
          <w:rFonts w:cs="Arial"/>
          <w:szCs w:val="20"/>
        </w:rPr>
        <w:t>aktiv mitgestalten zu können“, so</w:t>
      </w:r>
      <w:r w:rsidRPr="00576D0F">
        <w:rPr>
          <w:rFonts w:cs="Arial"/>
          <w:szCs w:val="20"/>
        </w:rPr>
        <w:t xml:space="preserve"> Tony </w:t>
      </w:r>
      <w:proofErr w:type="spellStart"/>
      <w:r w:rsidRPr="00576D0F">
        <w:rPr>
          <w:rFonts w:cs="Arial"/>
          <w:szCs w:val="20"/>
        </w:rPr>
        <w:t>Peet</w:t>
      </w:r>
      <w:proofErr w:type="spellEnd"/>
      <w:r w:rsidRPr="00576D0F">
        <w:rPr>
          <w:rFonts w:cs="Arial"/>
          <w:szCs w:val="20"/>
        </w:rPr>
        <w:t xml:space="preserve">, </w:t>
      </w:r>
      <w:proofErr w:type="spellStart"/>
      <w:r w:rsidRPr="00576D0F">
        <w:rPr>
          <w:rFonts w:cs="Arial"/>
          <w:szCs w:val="20"/>
        </w:rPr>
        <w:t>President</w:t>
      </w:r>
      <w:proofErr w:type="spellEnd"/>
      <w:r w:rsidRPr="00576D0F">
        <w:rPr>
          <w:rFonts w:cs="Arial"/>
          <w:szCs w:val="20"/>
        </w:rPr>
        <w:t xml:space="preserve"> SICK</w:t>
      </w:r>
      <w:r w:rsidR="003220A7">
        <w:rPr>
          <w:rFonts w:cs="Arial"/>
          <w:szCs w:val="20"/>
        </w:rPr>
        <w:t>,</w:t>
      </w:r>
      <w:r w:rsidRPr="00576D0F">
        <w:rPr>
          <w:rFonts w:cs="Arial"/>
          <w:szCs w:val="20"/>
        </w:rPr>
        <w:t xml:space="preserve"> Inc.</w:t>
      </w:r>
    </w:p>
    <w:p w:rsidR="00576D0F" w:rsidRDefault="00576D0F" w:rsidP="00576D0F">
      <w:pPr>
        <w:autoSpaceDE w:val="0"/>
        <w:autoSpaceDN w:val="0"/>
        <w:adjustRightInd w:val="0"/>
        <w:spacing w:after="240" w:line="240" w:lineRule="exact"/>
        <w:rPr>
          <w:rFonts w:cs="Arial"/>
          <w:szCs w:val="20"/>
        </w:rPr>
      </w:pPr>
      <w:r>
        <w:rPr>
          <w:rFonts w:cs="Arial"/>
          <w:szCs w:val="20"/>
        </w:rPr>
        <w:lastRenderedPageBreak/>
        <w:t>Bild: SICK_USA_IM0014372.jpg</w:t>
      </w:r>
      <w:r>
        <w:rPr>
          <w:rFonts w:cs="Arial"/>
          <w:szCs w:val="20"/>
        </w:rPr>
        <w:br/>
      </w:r>
      <w:r w:rsidR="000B2037">
        <w:rPr>
          <w:rFonts w:cs="Arial"/>
          <w:szCs w:val="20"/>
        </w:rPr>
        <w:t>Schon 1976 wurde SICK</w:t>
      </w:r>
      <w:r w:rsidR="003220A7">
        <w:rPr>
          <w:rFonts w:cs="Arial"/>
          <w:szCs w:val="20"/>
        </w:rPr>
        <w:t>,</w:t>
      </w:r>
      <w:bookmarkStart w:id="0" w:name="_GoBack"/>
      <w:bookmarkEnd w:id="0"/>
      <w:r w:rsidR="000B2037">
        <w:rPr>
          <w:rFonts w:cs="Arial"/>
          <w:szCs w:val="20"/>
        </w:rPr>
        <w:t xml:space="preserve"> Inc. gegründet.</w:t>
      </w:r>
    </w:p>
    <w:p w:rsidR="00DA4D36" w:rsidRDefault="00DA4D36" w:rsidP="00576D0F">
      <w:pPr>
        <w:autoSpaceDE w:val="0"/>
        <w:autoSpaceDN w:val="0"/>
        <w:adjustRightInd w:val="0"/>
        <w:spacing w:after="240" w:line="240" w:lineRule="exact"/>
        <w:rPr>
          <w:rFonts w:cs="Arial"/>
          <w:szCs w:val="20"/>
        </w:rPr>
      </w:pPr>
      <w:r>
        <w:rPr>
          <w:rFonts w:cs="Arial"/>
          <w:szCs w:val="20"/>
        </w:rPr>
        <w:t>Bild: Analytics_Solutions_IM006011.jpg</w:t>
      </w:r>
      <w:r>
        <w:rPr>
          <w:rFonts w:cs="Arial"/>
          <w:szCs w:val="20"/>
        </w:rPr>
        <w:br/>
        <w:t xml:space="preserve">Mit Analytics Solutions </w:t>
      </w:r>
      <w:r w:rsidR="00C643F6">
        <w:rPr>
          <w:rFonts w:cs="Arial"/>
          <w:szCs w:val="20"/>
        </w:rPr>
        <w:t>können Systemperformance und Status aller erfassten Daten komfortabel abgerufen und analysiert werden.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101B9B">
        <w:t xml:space="preserve">Im Geschäftsjahr 2015 beschäftigte SICK </w:t>
      </w:r>
      <w:r w:rsidR="008D588B">
        <w:t>mehr als</w:t>
      </w:r>
      <w:r w:rsidR="00101B9B">
        <w:t xml:space="preserve"> 7.400 Mitarbeiter weltweit und erzielte einen Konzernumsatz von </w:t>
      </w:r>
      <w:r w:rsidR="008D588B">
        <w:t xml:space="preserve">knapp </w:t>
      </w:r>
      <w:r w:rsidR="00101B9B">
        <w:t>1,3 Mrd.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43" w:rsidRDefault="00785143" w:rsidP="00CB0E99">
      <w:pPr>
        <w:spacing w:line="240" w:lineRule="auto"/>
      </w:pPr>
      <w:r>
        <w:separator/>
      </w:r>
    </w:p>
  </w:endnote>
  <w:endnote w:type="continuationSeparator" w:id="0">
    <w:p w:rsidR="00785143" w:rsidRDefault="0078514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220A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220A7">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43" w:rsidRDefault="00785143" w:rsidP="00CB0E99">
      <w:pPr>
        <w:spacing w:line="240" w:lineRule="auto"/>
      </w:pPr>
      <w:r>
        <w:separator/>
      </w:r>
    </w:p>
  </w:footnote>
  <w:footnote w:type="continuationSeparator" w:id="0">
    <w:p w:rsidR="00785143" w:rsidRDefault="0078514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481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3"/>
    <w:rsid w:val="000077BD"/>
    <w:rsid w:val="00047437"/>
    <w:rsid w:val="00073763"/>
    <w:rsid w:val="0008423C"/>
    <w:rsid w:val="000B2037"/>
    <w:rsid w:val="000C1507"/>
    <w:rsid w:val="000E2D3C"/>
    <w:rsid w:val="000F5C66"/>
    <w:rsid w:val="00101B9B"/>
    <w:rsid w:val="001310B9"/>
    <w:rsid w:val="00144B8E"/>
    <w:rsid w:val="001545F7"/>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1A29"/>
    <w:rsid w:val="00261DB8"/>
    <w:rsid w:val="00286D84"/>
    <w:rsid w:val="002B10E3"/>
    <w:rsid w:val="002C16DF"/>
    <w:rsid w:val="002F0B99"/>
    <w:rsid w:val="00311305"/>
    <w:rsid w:val="003220A7"/>
    <w:rsid w:val="00365DDC"/>
    <w:rsid w:val="00377DF0"/>
    <w:rsid w:val="00390C85"/>
    <w:rsid w:val="00392F4D"/>
    <w:rsid w:val="00393BAC"/>
    <w:rsid w:val="003B2383"/>
    <w:rsid w:val="003B7380"/>
    <w:rsid w:val="00466307"/>
    <w:rsid w:val="004D70DF"/>
    <w:rsid w:val="005027F6"/>
    <w:rsid w:val="00514A5D"/>
    <w:rsid w:val="00526FA8"/>
    <w:rsid w:val="00547286"/>
    <w:rsid w:val="005554B4"/>
    <w:rsid w:val="00576D0F"/>
    <w:rsid w:val="005774AB"/>
    <w:rsid w:val="005864EF"/>
    <w:rsid w:val="005D3B5A"/>
    <w:rsid w:val="005E790D"/>
    <w:rsid w:val="005F0DE6"/>
    <w:rsid w:val="005F4798"/>
    <w:rsid w:val="00620BA5"/>
    <w:rsid w:val="006374FF"/>
    <w:rsid w:val="00637F15"/>
    <w:rsid w:val="00680FEE"/>
    <w:rsid w:val="006A725F"/>
    <w:rsid w:val="006C5AFB"/>
    <w:rsid w:val="006F09FE"/>
    <w:rsid w:val="006F6255"/>
    <w:rsid w:val="006F6DE2"/>
    <w:rsid w:val="00721ACC"/>
    <w:rsid w:val="00731011"/>
    <w:rsid w:val="00735B1C"/>
    <w:rsid w:val="00744175"/>
    <w:rsid w:val="00754EF3"/>
    <w:rsid w:val="0075680B"/>
    <w:rsid w:val="00785143"/>
    <w:rsid w:val="0079794B"/>
    <w:rsid w:val="007A0763"/>
    <w:rsid w:val="007B152C"/>
    <w:rsid w:val="007B1899"/>
    <w:rsid w:val="007D4EEB"/>
    <w:rsid w:val="007D5AEE"/>
    <w:rsid w:val="007D7404"/>
    <w:rsid w:val="007E6CE3"/>
    <w:rsid w:val="007F0429"/>
    <w:rsid w:val="008940AA"/>
    <w:rsid w:val="008B6429"/>
    <w:rsid w:val="008C21FC"/>
    <w:rsid w:val="008D588B"/>
    <w:rsid w:val="00910D8D"/>
    <w:rsid w:val="009C1042"/>
    <w:rsid w:val="009C7C76"/>
    <w:rsid w:val="00A33D14"/>
    <w:rsid w:val="00A36AD3"/>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3C4A"/>
    <w:rsid w:val="00BC6C05"/>
    <w:rsid w:val="00BD1EED"/>
    <w:rsid w:val="00BD2BE3"/>
    <w:rsid w:val="00BD3BC5"/>
    <w:rsid w:val="00C000D5"/>
    <w:rsid w:val="00C02C79"/>
    <w:rsid w:val="00C04E45"/>
    <w:rsid w:val="00C22B42"/>
    <w:rsid w:val="00C27B9E"/>
    <w:rsid w:val="00C3606D"/>
    <w:rsid w:val="00C643F6"/>
    <w:rsid w:val="00C7341E"/>
    <w:rsid w:val="00C7643D"/>
    <w:rsid w:val="00C84DBD"/>
    <w:rsid w:val="00C92212"/>
    <w:rsid w:val="00CA765F"/>
    <w:rsid w:val="00CB0E99"/>
    <w:rsid w:val="00CB6416"/>
    <w:rsid w:val="00D36503"/>
    <w:rsid w:val="00D73797"/>
    <w:rsid w:val="00D7448E"/>
    <w:rsid w:val="00D876C8"/>
    <w:rsid w:val="00D94555"/>
    <w:rsid w:val="00D97B8B"/>
    <w:rsid w:val="00DA1D78"/>
    <w:rsid w:val="00DA4CC7"/>
    <w:rsid w:val="00DA4D36"/>
    <w:rsid w:val="00DC0193"/>
    <w:rsid w:val="00DD4751"/>
    <w:rsid w:val="00DF74C4"/>
    <w:rsid w:val="00E00220"/>
    <w:rsid w:val="00E04E05"/>
    <w:rsid w:val="00E273D4"/>
    <w:rsid w:val="00E33724"/>
    <w:rsid w:val="00E43D52"/>
    <w:rsid w:val="00E60354"/>
    <w:rsid w:val="00E753B2"/>
    <w:rsid w:val="00E86CC7"/>
    <w:rsid w:val="00ED34D2"/>
    <w:rsid w:val="00EE67CC"/>
    <w:rsid w:val="00F05A05"/>
    <w:rsid w:val="00F17459"/>
    <w:rsid w:val="00F46A65"/>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5D3B5A"/>
    <w:rPr>
      <w:b/>
      <w:bCs/>
    </w:rPr>
  </w:style>
  <w:style w:type="paragraph" w:styleId="StandardWeb">
    <w:name w:val="Normal (Web)"/>
    <w:basedOn w:val="Standard"/>
    <w:uiPriority w:val="99"/>
    <w:semiHidden/>
    <w:unhideWhenUsed/>
    <w:rsid w:val="00DA4D36"/>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5D3B5A"/>
    <w:rPr>
      <w:b/>
      <w:bCs/>
    </w:rPr>
  </w:style>
  <w:style w:type="paragraph" w:styleId="StandardWeb">
    <w:name w:val="Normal (Web)"/>
    <w:basedOn w:val="Standard"/>
    <w:uiPriority w:val="99"/>
    <w:semiHidden/>
    <w:unhideWhenUsed/>
    <w:rsid w:val="00DA4D3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2230">
      <w:bodyDiv w:val="1"/>
      <w:marLeft w:val="0"/>
      <w:marRight w:val="0"/>
      <w:marTop w:val="0"/>
      <w:marBottom w:val="0"/>
      <w:divBdr>
        <w:top w:val="none" w:sz="0" w:space="0" w:color="auto"/>
        <w:left w:val="none" w:sz="0" w:space="0" w:color="auto"/>
        <w:bottom w:val="none" w:sz="0" w:space="0" w:color="auto"/>
        <w:right w:val="none" w:sz="0" w:space="0" w:color="auto"/>
      </w:divBdr>
    </w:div>
    <w:div w:id="1333752495">
      <w:bodyDiv w:val="1"/>
      <w:marLeft w:val="0"/>
      <w:marRight w:val="0"/>
      <w:marTop w:val="0"/>
      <w:marBottom w:val="0"/>
      <w:divBdr>
        <w:top w:val="none" w:sz="0" w:space="0" w:color="auto"/>
        <w:left w:val="none" w:sz="0" w:space="0" w:color="auto"/>
        <w:bottom w:val="none" w:sz="0" w:space="0" w:color="auto"/>
        <w:right w:val="none" w:sz="0" w:space="0" w:color="auto"/>
      </w:divBdr>
      <w:divsChild>
        <w:div w:id="1621107346">
          <w:marLeft w:val="0"/>
          <w:marRight w:val="0"/>
          <w:marTop w:val="0"/>
          <w:marBottom w:val="0"/>
          <w:divBdr>
            <w:top w:val="none" w:sz="0" w:space="0" w:color="auto"/>
            <w:left w:val="none" w:sz="0" w:space="0" w:color="auto"/>
            <w:bottom w:val="none" w:sz="0" w:space="0" w:color="auto"/>
            <w:right w:val="none" w:sz="0" w:space="0" w:color="auto"/>
          </w:divBdr>
          <w:divsChild>
            <w:div w:id="1358847195">
              <w:marLeft w:val="0"/>
              <w:marRight w:val="0"/>
              <w:marTop w:val="0"/>
              <w:marBottom w:val="0"/>
              <w:divBdr>
                <w:top w:val="none" w:sz="0" w:space="0" w:color="auto"/>
                <w:left w:val="none" w:sz="0" w:space="0" w:color="auto"/>
                <w:bottom w:val="none" w:sz="0" w:space="0" w:color="auto"/>
                <w:right w:val="none" w:sz="0" w:space="0" w:color="auto"/>
              </w:divBdr>
              <w:divsChild>
                <w:div w:id="15605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5B40-5E0B-464C-A9F2-F1BD1889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Michaela Karl</cp:lastModifiedBy>
  <cp:revision>20</cp:revision>
  <cp:lastPrinted>2016-04-15T12:52:00Z</cp:lastPrinted>
  <dcterms:created xsi:type="dcterms:W3CDTF">2016-03-15T13:26:00Z</dcterms:created>
  <dcterms:modified xsi:type="dcterms:W3CDTF">2016-04-20T13:31:00Z</dcterms:modified>
</cp:coreProperties>
</file>