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84155E" w:rsidP="00E273D4">
      <w:pPr>
        <w:pStyle w:val="berschrift1"/>
      </w:pPr>
      <w:r>
        <w:t>Den toten Winkel im Blick</w:t>
      </w:r>
    </w:p>
    <w:p w:rsidR="00D73797" w:rsidRDefault="0084155E" w:rsidP="00D73797">
      <w:pPr>
        <w:pStyle w:val="Untertitel"/>
      </w:pPr>
      <w:r>
        <w:t>Kollisionswarnung für die mobile Automation mit 3D-Snapshot</w:t>
      </w:r>
    </w:p>
    <w:p w:rsidR="00D73797" w:rsidRDefault="00D73797" w:rsidP="00D73797"/>
    <w:p w:rsidR="00D73797" w:rsidRDefault="00D73797" w:rsidP="00D73797"/>
    <w:p w:rsidR="00D36503" w:rsidRDefault="00D36503" w:rsidP="00D73797"/>
    <w:p w:rsidR="00DD4751" w:rsidRPr="00AE39C0" w:rsidRDefault="000E2D3C" w:rsidP="00567136">
      <w:pPr>
        <w:pStyle w:val="Lead"/>
      </w:pPr>
      <w:r w:rsidRPr="00315A5A">
        <w:t xml:space="preserve">Waldkirch, </w:t>
      </w:r>
      <w:r w:rsidR="00254C30">
        <w:t xml:space="preserve">November </w:t>
      </w:r>
      <w:r w:rsidRPr="00315A5A">
        <w:t>201</w:t>
      </w:r>
      <w:r w:rsidR="00254C30">
        <w:t>7</w:t>
      </w:r>
      <w:r w:rsidR="00BA26EB">
        <w:t xml:space="preserve"> – </w:t>
      </w:r>
      <w:r w:rsidR="0084155E">
        <w:t xml:space="preserve">Mit dem aktiven Fahrassistenzsystem </w:t>
      </w:r>
      <w:proofErr w:type="spellStart"/>
      <w:r w:rsidR="0084155E">
        <w:t>Visionary</w:t>
      </w:r>
      <w:proofErr w:type="spellEnd"/>
      <w:r w:rsidR="0084155E">
        <w:t>-B von SICK steht ein Outdoor-geeigneter 3D-Vision-Sensor zur Verfügung, der Personen und Objekte im toten Winkel erkennt und vor ihnen warnt. Das System ist als aktives System konzipiert. Sobald sich ein Objekt in einer der definierten Detektionszonen befindet, meldet das System ein akustisches und visuelles Signa</w:t>
      </w:r>
      <w:r w:rsidR="00FC074B">
        <w:t>l</w:t>
      </w:r>
      <w:bookmarkStart w:id="0" w:name="_GoBack"/>
      <w:bookmarkEnd w:id="0"/>
      <w:r w:rsidR="0084155E">
        <w:t xml:space="preserve">. Im Gegensatz zu passiven Überwachungslösungen muss sich der Fahrer nicht laufend auf den Monitor konzentrieren, er kann sich ganz auf die Führung des Fahrzeugs fokussieren und wird vom System trotzdem rechtzeitig vor kritischen Situationen gewarnt. </w:t>
      </w:r>
    </w:p>
    <w:p w:rsidR="00DD7A9E" w:rsidRDefault="0084155E" w:rsidP="00DD7A9E">
      <w:pPr>
        <w:spacing w:after="240"/>
        <w:rPr>
          <w:rFonts w:cs="Arial"/>
          <w:szCs w:val="20"/>
        </w:rPr>
      </w:pPr>
      <w:r w:rsidRPr="0084155E">
        <w:rPr>
          <w:rFonts w:cs="Arial"/>
          <w:szCs w:val="20"/>
        </w:rPr>
        <w:t xml:space="preserve">Die Aufgabe des intelligenten Fahrassistenzsystems </w:t>
      </w:r>
      <w:proofErr w:type="spellStart"/>
      <w:r w:rsidRPr="0084155E">
        <w:rPr>
          <w:rFonts w:cs="Arial"/>
          <w:szCs w:val="20"/>
        </w:rPr>
        <w:t>Visionary</w:t>
      </w:r>
      <w:proofErr w:type="spellEnd"/>
      <w:r w:rsidRPr="0084155E">
        <w:rPr>
          <w:rFonts w:cs="Arial"/>
          <w:szCs w:val="20"/>
        </w:rPr>
        <w:t>-B ist es, das Risiko von Kollisionen beim Anfahren, Rangieren und bei Wendemanövern von Mobilen Arbeitsmaschinen zu minimieren, in dem es beispielsweise aus Fahrersicht tote Winkel überwacht. Das System besteht aus mindestens einem Sensorkopf, einer Auswerteeinheit, einem 2D-Monitor sowie dem kompletten mechanischen und elektrischen Installationszubehör. Darüber hinaus stellt das System eine 2-in-1 Lösung dar, da es sowohl einen aktiven 3D-Sensor zur Kollisionswarnung als auch eine integrierte 2D-Livekamera, vereint.</w:t>
      </w:r>
      <w:r w:rsidR="00DD7A9E">
        <w:rPr>
          <w:rFonts w:cs="Arial"/>
          <w:szCs w:val="20"/>
        </w:rPr>
        <w:t xml:space="preserve"> </w:t>
      </w:r>
    </w:p>
    <w:p w:rsidR="00DD7A9E" w:rsidRPr="00DD7A9E" w:rsidRDefault="00DD7A9E" w:rsidP="00DD7A9E">
      <w:pPr>
        <w:spacing w:after="240"/>
        <w:rPr>
          <w:rFonts w:cs="Arial"/>
          <w:szCs w:val="20"/>
        </w:rPr>
      </w:pPr>
      <w:r w:rsidRPr="00DD7A9E">
        <w:rPr>
          <w:rFonts w:cs="Arial"/>
          <w:szCs w:val="20"/>
        </w:rPr>
        <w:t>Damit stehen dem Fahrer zusätzlich ein 2D-Livebild sowie die Aufzeichnung der Aktivitäten der letzten Betriebsstunden zur Verfügung. Aus einer Montagehöhe zwischen einem Meter und 2,4 Meter deckt der Erfassungswinkel von 105° x 90° einen nicht einsehbaren Bereich hinter dem Fahrzeug auf einer Länge von sechs Metern und einer Breite von vier Metern ab. Eine Auswerteeinheit verarbeitet die 3D-Bilddaten, ordnet die Objekte anhand der Messwerte verschiedenen Klassen zu, speichert die Aufnahmen der letzten Betriebsstunden und ignoriert mit Hilfe intelligenter Algorithmen Objekte, die für eine Kollisionswarnung irrelevant sein können. Parallel dazu überträgt sie das Livebild wie auch die Alarmsignale an den Monitor in der Fahrerkabine, der im Falle einer Kollisionswarnung neben einem akustischen Signal auch eine optische Warnung ausgibt.</w:t>
      </w:r>
    </w:p>
    <w:p w:rsidR="00DD7A9E" w:rsidRPr="00DD7A9E" w:rsidRDefault="00DD7A9E" w:rsidP="00DD7A9E">
      <w:pPr>
        <w:spacing w:after="240"/>
        <w:rPr>
          <w:rFonts w:cs="Arial"/>
          <w:szCs w:val="20"/>
        </w:rPr>
      </w:pPr>
      <w:r>
        <w:rPr>
          <w:rFonts w:cs="Arial"/>
          <w:szCs w:val="20"/>
        </w:rPr>
        <w:t xml:space="preserve">Darüber hinaus </w:t>
      </w:r>
      <w:r w:rsidRPr="00DD7A9E">
        <w:rPr>
          <w:rFonts w:cs="Arial"/>
          <w:szCs w:val="20"/>
        </w:rPr>
        <w:t xml:space="preserve">gibt es zahlreiche weitere Einsatzmöglichkeiten für dieses hochentwickelte Fahrerassistenzsystem. Diese auch mit vorhandenen Fahrzeugen zu realisieren ist jederzeit möglich – denn alle Varianten des </w:t>
      </w:r>
      <w:proofErr w:type="spellStart"/>
      <w:r w:rsidRPr="00DD7A9E">
        <w:rPr>
          <w:rFonts w:cs="Arial"/>
          <w:szCs w:val="20"/>
        </w:rPr>
        <w:t>Visionary</w:t>
      </w:r>
      <w:proofErr w:type="spellEnd"/>
      <w:r w:rsidRPr="00DD7A9E">
        <w:rPr>
          <w:rFonts w:cs="Arial"/>
          <w:szCs w:val="20"/>
        </w:rPr>
        <w:t>-B können sowohl direkt durch den OEM in neue Fahrzeuge verbaut werden, stehen aber als einfach zu konfigurierende Komplettlösung ebenso für das Fahrzeug-</w:t>
      </w:r>
      <w:proofErr w:type="spellStart"/>
      <w:r w:rsidRPr="00DD7A9E">
        <w:rPr>
          <w:rFonts w:cs="Arial"/>
          <w:szCs w:val="20"/>
        </w:rPr>
        <w:t>Retrofit</w:t>
      </w:r>
      <w:proofErr w:type="spellEnd"/>
      <w:r w:rsidRPr="00DD7A9E">
        <w:rPr>
          <w:rFonts w:cs="Arial"/>
          <w:szCs w:val="20"/>
        </w:rPr>
        <w:t xml:space="preserve"> oder als Händleroption zur Verfügung.</w:t>
      </w:r>
    </w:p>
    <w:p w:rsidR="000471E5" w:rsidRDefault="000471E5" w:rsidP="00567136">
      <w:pPr>
        <w:spacing w:after="240"/>
        <w:rPr>
          <w:rFonts w:cs="Arial"/>
          <w:szCs w:val="20"/>
        </w:rPr>
      </w:pPr>
      <w:r>
        <w:rPr>
          <w:rFonts w:cs="Arial"/>
          <w:szCs w:val="20"/>
        </w:rPr>
        <w:t xml:space="preserve">Bild: </w:t>
      </w:r>
      <w:r w:rsidR="0084155E">
        <w:rPr>
          <w:rFonts w:cs="Arial"/>
          <w:szCs w:val="20"/>
        </w:rPr>
        <w:t>IM0059554</w:t>
      </w:r>
      <w:r w:rsidR="00700B87">
        <w:rPr>
          <w:rFonts w:cs="Arial"/>
          <w:szCs w:val="20"/>
        </w:rPr>
        <w:t>_Visionary-B</w:t>
      </w:r>
      <w:r>
        <w:rPr>
          <w:rFonts w:cs="Arial"/>
          <w:szCs w:val="20"/>
        </w:rPr>
        <w:t>.jpg</w:t>
      </w:r>
      <w:r>
        <w:rPr>
          <w:rFonts w:cs="Arial"/>
          <w:szCs w:val="20"/>
        </w:rPr>
        <w:br/>
      </w:r>
      <w:r w:rsidR="0084155E" w:rsidRPr="0084155E">
        <w:rPr>
          <w:rFonts w:cs="Arial"/>
          <w:szCs w:val="20"/>
        </w:rPr>
        <w:t xml:space="preserve">3D Snapshot – Zweiaugenprinzip, für effektiven Einsatz im Außenbereich mit </w:t>
      </w:r>
      <w:proofErr w:type="spellStart"/>
      <w:r w:rsidR="0084155E" w:rsidRPr="0084155E">
        <w:rPr>
          <w:rFonts w:cs="Arial"/>
          <w:szCs w:val="20"/>
        </w:rPr>
        <w:t>Visionary</w:t>
      </w:r>
      <w:proofErr w:type="spellEnd"/>
      <w:r w:rsidR="0084155E" w:rsidRPr="0084155E">
        <w:rPr>
          <w:rFonts w:cs="Arial"/>
          <w:szCs w:val="20"/>
        </w:rPr>
        <w:t>-B von SICK</w:t>
      </w:r>
    </w:p>
    <w:p w:rsidR="00D36503" w:rsidRPr="00D36503" w:rsidRDefault="00D36503" w:rsidP="00D36503">
      <w:pPr>
        <w:pStyle w:val="Boilerplate"/>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lastRenderedPageBreak/>
        <w:t xml:space="preserve">50 Tochtergesellschaften und Beteiligungen sowie zahlreichen Vertretungen rund um den Globus präsent. </w:t>
      </w:r>
      <w:r w:rsidR="0008423C" w:rsidRPr="0008423C">
        <w:t>Im Geschäftsjahr 201</w:t>
      </w:r>
      <w:r w:rsidR="00CB0709">
        <w:t>6</w:t>
      </w:r>
      <w:r w:rsidR="0008423C" w:rsidRPr="0008423C">
        <w:t xml:space="preserve"> beschäftigte SICK</w:t>
      </w:r>
      <w:r w:rsidR="00CC083F">
        <w:t xml:space="preserve"> mehr als</w:t>
      </w:r>
      <w:r w:rsidR="00CB0709">
        <w:t xml:space="preserve"> 8.000</w:t>
      </w:r>
      <w:r w:rsidR="0008423C" w:rsidRPr="0008423C">
        <w:t xml:space="preserve"> Mitarbeiter weltweit und erzielte einen Konzernumsatz von </w:t>
      </w:r>
      <w:r w:rsidR="00CC083F">
        <w:t>knapp 1,</w:t>
      </w:r>
      <w:r w:rsidR="00CB0709">
        <w:t>4</w:t>
      </w:r>
      <w:r w:rsidR="00CC083F">
        <w:t xml:space="preserve"> Mrd. </w:t>
      </w:r>
      <w:r w:rsidR="0008423C" w:rsidRPr="0008423C">
        <w:t>Euro</w:t>
      </w:r>
      <w:r w:rsidR="0008423C">
        <w:t>.</w:t>
      </w:r>
      <w:r>
        <w:br/>
      </w:r>
      <w:r w:rsidRPr="00D36503">
        <w:t xml:space="preserve">Weitere Informationen zu SICK erhalten Sie im Internet unter http://www.sick.com oder unter Telefon </w:t>
      </w:r>
      <w:r w:rsidR="00BA26EB">
        <w:br/>
      </w:r>
      <w:r w:rsidR="00CC083F">
        <w:t>+49 7681 202-4</w:t>
      </w:r>
      <w:r w:rsidRPr="00D36503">
        <w:t>18</w:t>
      </w:r>
      <w:r w:rsidR="00CC083F">
        <w:t>3</w:t>
      </w:r>
      <w:r w:rsidRPr="00D36503">
        <w:t>.</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C30" w:rsidRDefault="00254C30" w:rsidP="00CB0E99">
      <w:pPr>
        <w:spacing w:line="240" w:lineRule="auto"/>
      </w:pPr>
      <w:r>
        <w:separator/>
      </w:r>
    </w:p>
  </w:endnote>
  <w:endnote w:type="continuationSeparator" w:id="0">
    <w:p w:rsidR="00254C30" w:rsidRDefault="00254C30"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FC074B">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FC074B">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C30" w:rsidRDefault="00254C30" w:rsidP="00CB0E99">
      <w:pPr>
        <w:spacing w:line="240" w:lineRule="auto"/>
      </w:pPr>
      <w:r>
        <w:separator/>
      </w:r>
    </w:p>
  </w:footnote>
  <w:footnote w:type="continuationSeparator" w:id="0">
    <w:p w:rsidR="00254C30" w:rsidRDefault="00254C30"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8433">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30"/>
    <w:rsid w:val="000077BD"/>
    <w:rsid w:val="000471E5"/>
    <w:rsid w:val="00047437"/>
    <w:rsid w:val="0008423C"/>
    <w:rsid w:val="000E2D3C"/>
    <w:rsid w:val="000F5C66"/>
    <w:rsid w:val="0010460D"/>
    <w:rsid w:val="001310B9"/>
    <w:rsid w:val="00144B8E"/>
    <w:rsid w:val="0015775E"/>
    <w:rsid w:val="00160FA3"/>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54C30"/>
    <w:rsid w:val="002610B2"/>
    <w:rsid w:val="00286D84"/>
    <w:rsid w:val="002B10E3"/>
    <w:rsid w:val="002C16DF"/>
    <w:rsid w:val="00311305"/>
    <w:rsid w:val="00365DDC"/>
    <w:rsid w:val="00377DF0"/>
    <w:rsid w:val="00390C85"/>
    <w:rsid w:val="00392F4D"/>
    <w:rsid w:val="003B7380"/>
    <w:rsid w:val="004D70DF"/>
    <w:rsid w:val="005027F6"/>
    <w:rsid w:val="00514A5D"/>
    <w:rsid w:val="005346CC"/>
    <w:rsid w:val="00547286"/>
    <w:rsid w:val="005554B4"/>
    <w:rsid w:val="00567136"/>
    <w:rsid w:val="005774AB"/>
    <w:rsid w:val="005802DB"/>
    <w:rsid w:val="005864EF"/>
    <w:rsid w:val="005E790D"/>
    <w:rsid w:val="005F0DE6"/>
    <w:rsid w:val="005F4798"/>
    <w:rsid w:val="00620BA5"/>
    <w:rsid w:val="006374FF"/>
    <w:rsid w:val="00637F15"/>
    <w:rsid w:val="006A725F"/>
    <w:rsid w:val="006C5AFB"/>
    <w:rsid w:val="006D7DA2"/>
    <w:rsid w:val="006F09FE"/>
    <w:rsid w:val="006F6DE2"/>
    <w:rsid w:val="00700B87"/>
    <w:rsid w:val="00721ACC"/>
    <w:rsid w:val="00731011"/>
    <w:rsid w:val="00735B1C"/>
    <w:rsid w:val="00744175"/>
    <w:rsid w:val="0075680B"/>
    <w:rsid w:val="0079794B"/>
    <w:rsid w:val="007A0763"/>
    <w:rsid w:val="007B152C"/>
    <w:rsid w:val="007D7404"/>
    <w:rsid w:val="007E6CE3"/>
    <w:rsid w:val="007F0429"/>
    <w:rsid w:val="0084155E"/>
    <w:rsid w:val="00873A17"/>
    <w:rsid w:val="008940AA"/>
    <w:rsid w:val="008B6429"/>
    <w:rsid w:val="008C21FC"/>
    <w:rsid w:val="00910D8D"/>
    <w:rsid w:val="009565FC"/>
    <w:rsid w:val="009C1042"/>
    <w:rsid w:val="009C7C76"/>
    <w:rsid w:val="00A33D14"/>
    <w:rsid w:val="00A4395C"/>
    <w:rsid w:val="00A4733D"/>
    <w:rsid w:val="00A775E9"/>
    <w:rsid w:val="00A863F5"/>
    <w:rsid w:val="00AB0A33"/>
    <w:rsid w:val="00AE39C0"/>
    <w:rsid w:val="00AE4A53"/>
    <w:rsid w:val="00AE782F"/>
    <w:rsid w:val="00AF669C"/>
    <w:rsid w:val="00B03194"/>
    <w:rsid w:val="00B123CA"/>
    <w:rsid w:val="00B30C5E"/>
    <w:rsid w:val="00B31D5B"/>
    <w:rsid w:val="00B418F4"/>
    <w:rsid w:val="00B54F8A"/>
    <w:rsid w:val="00BA26EB"/>
    <w:rsid w:val="00BC6C05"/>
    <w:rsid w:val="00BD1EED"/>
    <w:rsid w:val="00BD2BE3"/>
    <w:rsid w:val="00C02C79"/>
    <w:rsid w:val="00C04E45"/>
    <w:rsid w:val="00C22B42"/>
    <w:rsid w:val="00C27B9E"/>
    <w:rsid w:val="00C3606D"/>
    <w:rsid w:val="00C7643D"/>
    <w:rsid w:val="00C84DBD"/>
    <w:rsid w:val="00C92212"/>
    <w:rsid w:val="00CB0709"/>
    <w:rsid w:val="00CB0E99"/>
    <w:rsid w:val="00CB6416"/>
    <w:rsid w:val="00CC083F"/>
    <w:rsid w:val="00D36503"/>
    <w:rsid w:val="00D73797"/>
    <w:rsid w:val="00D7448E"/>
    <w:rsid w:val="00D876C8"/>
    <w:rsid w:val="00D94555"/>
    <w:rsid w:val="00D97B8B"/>
    <w:rsid w:val="00DA1D78"/>
    <w:rsid w:val="00DA4CC7"/>
    <w:rsid w:val="00DC0193"/>
    <w:rsid w:val="00DD4751"/>
    <w:rsid w:val="00DD7A9E"/>
    <w:rsid w:val="00DF74C4"/>
    <w:rsid w:val="00E00220"/>
    <w:rsid w:val="00E04E05"/>
    <w:rsid w:val="00E273D4"/>
    <w:rsid w:val="00E33724"/>
    <w:rsid w:val="00E43D52"/>
    <w:rsid w:val="00E753B2"/>
    <w:rsid w:val="00ED34D2"/>
    <w:rsid w:val="00EE67CC"/>
    <w:rsid w:val="00F05A05"/>
    <w:rsid w:val="00F17459"/>
    <w:rsid w:val="00F52337"/>
    <w:rsid w:val="00F5454F"/>
    <w:rsid w:val="00F7375F"/>
    <w:rsid w:val="00F92ADD"/>
    <w:rsid w:val="00FA43DE"/>
    <w:rsid w:val="00FB0FEE"/>
    <w:rsid w:val="00FC074B"/>
    <w:rsid w:val="00FC781C"/>
    <w:rsid w:val="00FD06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84155E"/>
    <w:pPr>
      <w:spacing w:before="100" w:beforeAutospacing="1" w:after="100" w:afterAutospacing="1" w:line="240" w:lineRule="auto"/>
    </w:pPr>
    <w:rPr>
      <w:rFonts w:ascii="Times New Roman" w:eastAsia="Times New Roman" w:hAnsi="Times New Roman"/>
      <w:sz w:val="24"/>
      <w:szCs w:val="24"/>
      <w:lang w:eastAsia="de-DE"/>
    </w:rPr>
  </w:style>
  <w:style w:type="paragraph" w:styleId="Textkrper">
    <w:name w:val="Body Text"/>
    <w:basedOn w:val="Standard"/>
    <w:link w:val="TextkrperZchn"/>
    <w:rsid w:val="0084155E"/>
    <w:pPr>
      <w:spacing w:line="360" w:lineRule="auto"/>
      <w:jc w:val="both"/>
    </w:pPr>
    <w:rPr>
      <w:rFonts w:ascii="Helvetica" w:eastAsia="Times New Roman" w:hAnsi="Helvetica"/>
      <w:i/>
      <w:sz w:val="24"/>
      <w:szCs w:val="20"/>
      <w:lang w:eastAsia="de-DE"/>
    </w:rPr>
  </w:style>
  <w:style w:type="character" w:customStyle="1" w:styleId="TextkrperZchn">
    <w:name w:val="Textkörper Zchn"/>
    <w:basedOn w:val="Absatz-Standardschriftart"/>
    <w:link w:val="Textkrper"/>
    <w:rsid w:val="0084155E"/>
    <w:rPr>
      <w:rFonts w:ascii="Helvetica" w:eastAsia="Times New Roman" w:hAnsi="Helvetica"/>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84155E"/>
    <w:pPr>
      <w:spacing w:before="100" w:beforeAutospacing="1" w:after="100" w:afterAutospacing="1" w:line="240" w:lineRule="auto"/>
    </w:pPr>
    <w:rPr>
      <w:rFonts w:ascii="Times New Roman" w:eastAsia="Times New Roman" w:hAnsi="Times New Roman"/>
      <w:sz w:val="24"/>
      <w:szCs w:val="24"/>
      <w:lang w:eastAsia="de-DE"/>
    </w:rPr>
  </w:style>
  <w:style w:type="paragraph" w:styleId="Textkrper">
    <w:name w:val="Body Text"/>
    <w:basedOn w:val="Standard"/>
    <w:link w:val="TextkrperZchn"/>
    <w:rsid w:val="0084155E"/>
    <w:pPr>
      <w:spacing w:line="360" w:lineRule="auto"/>
      <w:jc w:val="both"/>
    </w:pPr>
    <w:rPr>
      <w:rFonts w:ascii="Helvetica" w:eastAsia="Times New Roman" w:hAnsi="Helvetica"/>
      <w:i/>
      <w:sz w:val="24"/>
      <w:szCs w:val="20"/>
      <w:lang w:eastAsia="de-DE"/>
    </w:rPr>
  </w:style>
  <w:style w:type="character" w:customStyle="1" w:styleId="TextkrperZchn">
    <w:name w:val="Textkörper Zchn"/>
    <w:basedOn w:val="Absatz-Standardschriftart"/>
    <w:link w:val="Textkrper"/>
    <w:rsid w:val="0084155E"/>
    <w:rPr>
      <w:rFonts w:ascii="Helvetica" w:eastAsia="Times New Roman" w:hAnsi="Helvetica"/>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20691">
      <w:bodyDiv w:val="1"/>
      <w:marLeft w:val="0"/>
      <w:marRight w:val="0"/>
      <w:marTop w:val="0"/>
      <w:marBottom w:val="0"/>
      <w:divBdr>
        <w:top w:val="none" w:sz="0" w:space="0" w:color="auto"/>
        <w:left w:val="none" w:sz="0" w:space="0" w:color="auto"/>
        <w:bottom w:val="none" w:sz="0" w:space="0" w:color="auto"/>
        <w:right w:val="none" w:sz="0" w:space="0" w:color="auto"/>
      </w:divBdr>
      <w:divsChild>
        <w:div w:id="1234200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422E5-BC13-4CC9-8EAE-E82BDCA47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460</Words>
  <Characters>2898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6</cp:revision>
  <cp:lastPrinted>2017-08-24T15:18:00Z</cp:lastPrinted>
  <dcterms:created xsi:type="dcterms:W3CDTF">2017-08-23T15:26:00Z</dcterms:created>
  <dcterms:modified xsi:type="dcterms:W3CDTF">2017-10-24T12:33:00Z</dcterms:modified>
</cp:coreProperties>
</file>