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6A" w:rsidRDefault="009F7C58" w:rsidP="00EC3AEA">
      <w:pPr>
        <w:pStyle w:val="berschrift1"/>
      </w:pPr>
      <w:bookmarkStart w:id="0" w:name="_GoBack"/>
      <w:bookmarkEnd w:id="0"/>
      <w:r>
        <w:t>Flexible Automation – der Schlüssel zu Industrie 4.0</w:t>
      </w:r>
    </w:p>
    <w:p w:rsidR="009E126A" w:rsidRDefault="009F7C58" w:rsidP="00EC3AEA">
      <w:pPr>
        <w:pStyle w:val="Untertitel"/>
      </w:pPr>
      <w:r>
        <w:t>Individualisierung von Waren im Verpackungsprozess mit Smart Sensor Solutions</w:t>
      </w:r>
    </w:p>
    <w:p w:rsidR="009E126A" w:rsidRDefault="009E126A" w:rsidP="00EC3AEA"/>
    <w:p w:rsidR="009E126A" w:rsidRDefault="009E126A" w:rsidP="00EC3AEA"/>
    <w:p w:rsidR="009E126A" w:rsidRDefault="009E126A" w:rsidP="00EC3AEA"/>
    <w:p w:rsidR="009E126A" w:rsidRDefault="009E126A" w:rsidP="00EC3AEA">
      <w:pPr>
        <w:pStyle w:val="Lead"/>
        <w:rPr>
          <w:rFonts w:cs="Arial"/>
          <w:szCs w:val="20"/>
        </w:rPr>
      </w:pPr>
      <w:r w:rsidRPr="00315A5A">
        <w:t>Waldkirch</w:t>
      </w:r>
      <w:r w:rsidR="00A72DF7">
        <w:t xml:space="preserve">/Hannover, April </w:t>
      </w:r>
      <w:r w:rsidRPr="00315A5A">
        <w:t>201</w:t>
      </w:r>
      <w:r>
        <w:t xml:space="preserve">5 – </w:t>
      </w:r>
      <w:r w:rsidR="009F7C58" w:rsidRPr="00F774D7">
        <w:rPr>
          <w:szCs w:val="20"/>
        </w:rPr>
        <w:t xml:space="preserve">Die SICK AG zeigt auf der Hannover Messe Industrie (HMI) am Beispiel einer Verpackungsmaschine, wie </w:t>
      </w:r>
      <w:r w:rsidR="009F7C58">
        <w:rPr>
          <w:szCs w:val="20"/>
        </w:rPr>
        <w:t xml:space="preserve">ein </w:t>
      </w:r>
      <w:r w:rsidR="009F7C58" w:rsidRPr="00F774D7">
        <w:rPr>
          <w:szCs w:val="20"/>
        </w:rPr>
        <w:t>automatischer Chargenwechsel ohne manuellen Eingriff über sich selbst steuern</w:t>
      </w:r>
      <w:r w:rsidR="009F7C58">
        <w:rPr>
          <w:szCs w:val="20"/>
        </w:rPr>
        <w:t xml:space="preserve">de intelligente Komponenten </w:t>
      </w:r>
      <w:r w:rsidR="009F7C58" w:rsidRPr="00F774D7">
        <w:rPr>
          <w:szCs w:val="20"/>
        </w:rPr>
        <w:t>eine höhere Produktvarianz bei genereller Produktivitätss</w:t>
      </w:r>
      <w:r w:rsidR="009F7C58">
        <w:rPr>
          <w:szCs w:val="20"/>
        </w:rPr>
        <w:t>teigerung generiert</w:t>
      </w:r>
      <w:r w:rsidR="009F7C58" w:rsidRPr="00F774D7">
        <w:rPr>
          <w:szCs w:val="20"/>
        </w:rPr>
        <w:t>. Maximale Produktivität bei Produktvariation</w:t>
      </w:r>
      <w:r w:rsidR="00B83EF0">
        <w:rPr>
          <w:szCs w:val="20"/>
        </w:rPr>
        <w:t>en</w:t>
      </w:r>
      <w:r w:rsidR="009F7C58" w:rsidRPr="00F774D7">
        <w:rPr>
          <w:szCs w:val="20"/>
        </w:rPr>
        <w:t xml:space="preserve"> bis zur </w:t>
      </w:r>
      <w:r w:rsidR="00E60FB8">
        <w:rPr>
          <w:szCs w:val="20"/>
        </w:rPr>
        <w:t>„</w:t>
      </w:r>
      <w:r w:rsidR="009F7C58" w:rsidRPr="00F774D7">
        <w:rPr>
          <w:szCs w:val="20"/>
        </w:rPr>
        <w:t>Losgröße 1</w:t>
      </w:r>
      <w:r w:rsidR="00E60FB8">
        <w:rPr>
          <w:szCs w:val="20"/>
        </w:rPr>
        <w:t>“</w:t>
      </w:r>
      <w:r w:rsidR="009F7C58" w:rsidRPr="00F774D7">
        <w:rPr>
          <w:szCs w:val="20"/>
        </w:rPr>
        <w:t xml:space="preserve"> ist ein zentrales Ziel des Konzepts Industrie 4.0.</w:t>
      </w:r>
    </w:p>
    <w:p w:rsidR="00C0117E" w:rsidRDefault="009F7C58" w:rsidP="009F7C58">
      <w:pPr>
        <w:pStyle w:val="Lead"/>
        <w:suppressAutoHyphens/>
        <w:spacing w:after="120"/>
        <w:rPr>
          <w:rFonts w:cs="Arial"/>
          <w:b w:val="0"/>
          <w:szCs w:val="20"/>
        </w:rPr>
      </w:pPr>
      <w:r w:rsidRPr="008736F3">
        <w:rPr>
          <w:rFonts w:cs="Arial"/>
          <w:b w:val="0"/>
          <w:szCs w:val="20"/>
        </w:rPr>
        <w:t xml:space="preserve">Fertigungsanlagen müssen flexibel sein und sich den individuellen Kundenwünschen anpassen. Durch die hohe Produktvarianz </w:t>
      </w:r>
      <w:r w:rsidR="00A25046">
        <w:rPr>
          <w:rFonts w:cs="Arial"/>
          <w:b w:val="0"/>
          <w:szCs w:val="20"/>
        </w:rPr>
        <w:t xml:space="preserve">bei </w:t>
      </w:r>
      <w:r w:rsidRPr="008736F3">
        <w:rPr>
          <w:rFonts w:cs="Arial"/>
          <w:b w:val="0"/>
          <w:szCs w:val="20"/>
        </w:rPr>
        <w:t>immer kleinere</w:t>
      </w:r>
      <w:r w:rsidR="00A25046">
        <w:rPr>
          <w:rFonts w:cs="Arial"/>
          <w:b w:val="0"/>
          <w:szCs w:val="20"/>
        </w:rPr>
        <w:t>n</w:t>
      </w:r>
      <w:r w:rsidRPr="008736F3">
        <w:rPr>
          <w:rFonts w:cs="Arial"/>
          <w:b w:val="0"/>
          <w:szCs w:val="20"/>
        </w:rPr>
        <w:t xml:space="preserve"> Stückzahlen müssen sich intelligente Komponenten (Smart Sensors) anpassen </w:t>
      </w:r>
      <w:r>
        <w:rPr>
          <w:rFonts w:cs="Arial"/>
          <w:b w:val="0"/>
          <w:szCs w:val="20"/>
        </w:rPr>
        <w:t>und dabei selbst steuern können.</w:t>
      </w:r>
    </w:p>
    <w:p w:rsidR="009F7C58" w:rsidRDefault="009F7C58" w:rsidP="009F7C58">
      <w:pPr>
        <w:pStyle w:val="Lead"/>
        <w:suppressAutoHyphens/>
        <w:spacing w:after="120"/>
        <w:rPr>
          <w:b w:val="0"/>
          <w:color w:val="2C2C2C"/>
        </w:rPr>
      </w:pPr>
      <w:r>
        <w:rPr>
          <w:rFonts w:cs="Arial"/>
          <w:b w:val="0"/>
          <w:szCs w:val="20"/>
        </w:rPr>
        <w:t xml:space="preserve">SICK zeigt </w:t>
      </w:r>
      <w:r w:rsidRPr="008736F3">
        <w:rPr>
          <w:b w:val="0"/>
          <w:color w:val="2C2C2C"/>
        </w:rPr>
        <w:t xml:space="preserve">die Endverpackung vorverpackter Chargen mit Flaschengrößen 0,5 </w:t>
      </w:r>
      <w:r w:rsidR="004139C6">
        <w:rPr>
          <w:b w:val="0"/>
          <w:color w:val="2C2C2C"/>
        </w:rPr>
        <w:t>Liter und 1,5 Liter</w:t>
      </w:r>
      <w:r w:rsidRPr="008736F3">
        <w:rPr>
          <w:b w:val="0"/>
          <w:color w:val="2C2C2C"/>
        </w:rPr>
        <w:t>, die durch Detektion von Smart Sensors mit automatischer Formatumstellung auf eine</w:t>
      </w:r>
      <w:r>
        <w:rPr>
          <w:b w:val="0"/>
          <w:color w:val="2C2C2C"/>
        </w:rPr>
        <w:t>r</w:t>
      </w:r>
      <w:r w:rsidRPr="008736F3">
        <w:rPr>
          <w:b w:val="0"/>
          <w:color w:val="2C2C2C"/>
        </w:rPr>
        <w:t xml:space="preserve"> Anlage verpackt werden können. Die Sensoren erkennen den Produktwechsel und melden der Steuerung, dass sich die Anlage neu einstellen muss, damit der richtige Karton aufgerichtet, die Flaschen zugeführt, der Karton etikettiert und abtransportiert werden kann. Die Umrüstschritte werde</w:t>
      </w:r>
      <w:r w:rsidR="00675D74">
        <w:rPr>
          <w:b w:val="0"/>
          <w:color w:val="2C2C2C"/>
        </w:rPr>
        <w:t>n auf einem Monitor aufgelistet</w:t>
      </w:r>
      <w:r w:rsidR="00A25046">
        <w:rPr>
          <w:b w:val="0"/>
          <w:color w:val="2C2C2C"/>
        </w:rPr>
        <w:t>,</w:t>
      </w:r>
      <w:r w:rsidRPr="008736F3">
        <w:rPr>
          <w:b w:val="0"/>
          <w:color w:val="2C2C2C"/>
        </w:rPr>
        <w:t xml:space="preserve"> während sich die Maschine einstellt. Die Anlage läuft automatisch weiter und muss nicht manuell wieder in Betrieb genommen werden. </w:t>
      </w:r>
    </w:p>
    <w:p w:rsidR="009F7C58" w:rsidRPr="008736F3" w:rsidRDefault="009F7C58" w:rsidP="009F7C58">
      <w:pPr>
        <w:pStyle w:val="Lead"/>
        <w:suppressAutoHyphens/>
        <w:spacing w:after="120"/>
        <w:rPr>
          <w:b w:val="0"/>
          <w:color w:val="2C2C2C"/>
        </w:rPr>
      </w:pPr>
      <w:r>
        <w:rPr>
          <w:b w:val="0"/>
          <w:color w:val="2C2C2C"/>
        </w:rPr>
        <w:t xml:space="preserve">Sollten </w:t>
      </w:r>
      <w:r w:rsidRPr="008736F3">
        <w:rPr>
          <w:b w:val="0"/>
          <w:color w:val="2C2C2C"/>
        </w:rPr>
        <w:t>die Sensoren bei der Längenmessung des Produkts eine falsche Zuordnung feststellen, melden sie dies der Steuerung. Das Produkt wird ohne Stillstand der Anlage</w:t>
      </w:r>
      <w:r>
        <w:rPr>
          <w:b w:val="0"/>
          <w:color w:val="2C2C2C"/>
        </w:rPr>
        <w:t xml:space="preserve"> aussortiert</w:t>
      </w:r>
      <w:r w:rsidRPr="008736F3">
        <w:rPr>
          <w:b w:val="0"/>
          <w:color w:val="2C2C2C"/>
        </w:rPr>
        <w:t>. Zudem liefern die Sensoren Daten für die vorausschauende Wartung</w:t>
      </w:r>
      <w:r>
        <w:rPr>
          <w:b w:val="0"/>
          <w:color w:val="2C2C2C"/>
        </w:rPr>
        <w:t>,</w:t>
      </w:r>
      <w:r w:rsidRPr="008736F3">
        <w:rPr>
          <w:b w:val="0"/>
          <w:color w:val="2C2C2C"/>
        </w:rPr>
        <w:t xml:space="preserve"> beispielsweise Feinstaubüberwachung der Anlage, um automatisch Maßnahmen einzuleiten, die den Verpackungsprozess sicherstellen.</w:t>
      </w:r>
    </w:p>
    <w:p w:rsidR="009F7C58" w:rsidRPr="00F774D7" w:rsidRDefault="009F7C58" w:rsidP="009F7C58">
      <w:pPr>
        <w:pStyle w:val="Lead"/>
        <w:suppressAutoHyphens/>
        <w:spacing w:after="0"/>
        <w:rPr>
          <w:rFonts w:cs="Arial"/>
          <w:b w:val="0"/>
          <w:szCs w:val="20"/>
        </w:rPr>
      </w:pPr>
      <w:r w:rsidRPr="008736F3">
        <w:rPr>
          <w:rFonts w:cs="Arial"/>
          <w:b w:val="0"/>
          <w:color w:val="2C2C2C"/>
          <w:szCs w:val="20"/>
        </w:rPr>
        <w:t>Industrie 4.0 wird erst durch intelligente, kommunikative Sensoren möglich: Mit „Smart Sensor Solutions“, der Verwendung modernster Sensortechnologien in Verbindung mit einer vollständigen Integration in die Steuerungsebene liegt ein besonderes Augenmerk auf der Dezentralisierung bestimmter</w:t>
      </w:r>
      <w:r w:rsidRPr="00F774D7">
        <w:rPr>
          <w:rFonts w:cs="Arial"/>
          <w:b w:val="0"/>
          <w:color w:val="007DC1"/>
          <w:szCs w:val="20"/>
          <w:lang w:eastAsia="de-DE"/>
        </w:rPr>
        <w:t xml:space="preserve"> </w:t>
      </w:r>
      <w:r w:rsidRPr="00F774D7">
        <w:rPr>
          <w:rFonts w:cs="Arial"/>
          <w:b w:val="0"/>
          <w:szCs w:val="20"/>
        </w:rPr>
        <w:t>Automatisierungsfunktionalitäten in den Sensor – zur Entlastung der Steuerung und Erhöhung der Produktivität von Maschinen.</w:t>
      </w:r>
    </w:p>
    <w:p w:rsidR="00A72DF7" w:rsidRDefault="00A72DF7" w:rsidP="00EC3AEA">
      <w:pPr>
        <w:rPr>
          <w:rFonts w:cs="Arial"/>
          <w:szCs w:val="20"/>
        </w:rPr>
      </w:pPr>
    </w:p>
    <w:p w:rsidR="00AF5332" w:rsidRDefault="00AF5332" w:rsidP="00EC3AEA">
      <w:pPr>
        <w:rPr>
          <w:rFonts w:cs="Arial"/>
          <w:szCs w:val="20"/>
        </w:rPr>
      </w:pPr>
    </w:p>
    <w:p w:rsidR="009E126A" w:rsidRDefault="009E126A" w:rsidP="00EC3AEA">
      <w:pPr>
        <w:rPr>
          <w:rFonts w:cs="Arial"/>
          <w:szCs w:val="20"/>
        </w:rPr>
      </w:pPr>
    </w:p>
    <w:p w:rsidR="009E126A" w:rsidRPr="00C76753" w:rsidRDefault="00A72DF7" w:rsidP="00EC3AEA">
      <w:pPr>
        <w:rPr>
          <w:rFonts w:cs="Arial"/>
          <w:szCs w:val="20"/>
        </w:rPr>
      </w:pPr>
      <w:r w:rsidRPr="00C76753">
        <w:rPr>
          <w:rFonts w:cs="Arial"/>
          <w:szCs w:val="20"/>
        </w:rPr>
        <w:t>Bild</w:t>
      </w:r>
      <w:r w:rsidR="00C76753">
        <w:rPr>
          <w:rFonts w:cs="Arial"/>
          <w:szCs w:val="20"/>
        </w:rPr>
        <w:t xml:space="preserve">: </w:t>
      </w:r>
      <w:r w:rsidR="009F7C58">
        <w:rPr>
          <w:rFonts w:cs="Arial"/>
          <w:szCs w:val="20"/>
        </w:rPr>
        <w:t>Flexible_Automation</w:t>
      </w:r>
      <w:r w:rsidR="00B64511">
        <w:rPr>
          <w:rFonts w:cs="Arial"/>
          <w:szCs w:val="20"/>
        </w:rPr>
        <w:t>_IM0048775</w:t>
      </w:r>
      <w:r w:rsidR="002A53FD" w:rsidRPr="00C76753">
        <w:rPr>
          <w:rFonts w:cs="Arial"/>
          <w:szCs w:val="20"/>
        </w:rPr>
        <w:t>.jpg</w:t>
      </w:r>
    </w:p>
    <w:p w:rsidR="005F15A1" w:rsidRDefault="009F7C58" w:rsidP="00EC3AEA">
      <w:pPr>
        <w:rPr>
          <w:rFonts w:cs="Arial"/>
          <w:szCs w:val="20"/>
        </w:rPr>
      </w:pPr>
      <w:r>
        <w:rPr>
          <w:rFonts w:cs="Arial"/>
          <w:szCs w:val="20"/>
        </w:rPr>
        <w:t>Individualisierung von Waren im Verpackungsprozess mit Smart Sensor Solutions.</w:t>
      </w:r>
    </w:p>
    <w:p w:rsidR="00DD3083" w:rsidRDefault="00DD3083" w:rsidP="00EC3AEA">
      <w:pPr>
        <w:rPr>
          <w:rFonts w:cs="Arial"/>
          <w:szCs w:val="20"/>
        </w:rPr>
      </w:pPr>
    </w:p>
    <w:p w:rsidR="00DD3083" w:rsidRDefault="00DD3083" w:rsidP="00EC3AEA">
      <w:pPr>
        <w:rPr>
          <w:rFonts w:cs="Arial"/>
          <w:szCs w:val="20"/>
        </w:rPr>
      </w:pPr>
    </w:p>
    <w:p w:rsidR="009E126A" w:rsidRDefault="009E126A" w:rsidP="00EC3AEA">
      <w:pPr>
        <w:pStyle w:val="Boilerplate"/>
      </w:pPr>
      <w:r w:rsidRPr="00D36503">
        <w:lastRenderedPageBreak/>
        <w:t xml:space="preserve">SICK ist einer der weltweit führenden Hersteller von Sensoren und Sensorlösungen für industrielle Anwendungen. Das 1946 von Dr.-Ing. e. h. Erwin Sick gegründete Unternehmen mit Stammsitz in Waldkirch im Breisgau nahe Freiburg zählt zu den Technologie- und Marktführern und ist mit mehr als </w:t>
      </w:r>
      <w:r>
        <w:br/>
      </w:r>
      <w:r w:rsidRPr="00D36503">
        <w:t xml:space="preserve">50 Tochtergesellschaften und Beteiligungen sowie zahlreichen Vertretungen rund um den Globus präsent. </w:t>
      </w:r>
      <w:r w:rsidR="00451516" w:rsidRPr="00625ACE">
        <w:t>Im Geschäftsjahr 201</w:t>
      </w:r>
      <w:r w:rsidR="00451516">
        <w:t>3</w:t>
      </w:r>
      <w:r w:rsidR="00451516" w:rsidRPr="00625ACE">
        <w:t xml:space="preserve"> beschäftigte SICK mehr als 6.</w:t>
      </w:r>
      <w:r w:rsidR="00451516">
        <w:t>5</w:t>
      </w:r>
      <w:r w:rsidR="00451516" w:rsidRPr="00625ACE">
        <w:t>00 Mitarbeiter weltweit und erzielte einen Konzernumsatz von 1.0</w:t>
      </w:r>
      <w:r w:rsidR="00451516">
        <w:t>09</w:t>
      </w:r>
      <w:r w:rsidR="00451516" w:rsidRPr="00625ACE">
        <w:t>,</w:t>
      </w:r>
      <w:r w:rsidR="00451516">
        <w:t>5</w:t>
      </w:r>
      <w:r w:rsidR="00451516" w:rsidRPr="00625ACE">
        <w:t xml:space="preserve"> Mio. </w:t>
      </w:r>
      <w:r w:rsidR="00451516" w:rsidRPr="00D36503">
        <w:t>Euro.</w:t>
      </w:r>
      <w:r>
        <w:br/>
      </w:r>
      <w:r>
        <w:br/>
      </w:r>
      <w:r w:rsidRPr="00D36503">
        <w:t xml:space="preserve">Weitere Informationen zu SICK erhalten Sie im Internet unter http://www.sick.com oder unter Telefon </w:t>
      </w:r>
      <w:r>
        <w:br/>
        <w:t>+49 7681 202-4183.</w:t>
      </w:r>
    </w:p>
    <w:sectPr w:rsidR="009E126A"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89D" w:rsidRDefault="007E289D" w:rsidP="00CB0E99">
      <w:pPr>
        <w:spacing w:line="240" w:lineRule="auto"/>
      </w:pPr>
      <w:r>
        <w:separator/>
      </w:r>
    </w:p>
  </w:endnote>
  <w:endnote w:type="continuationSeparator" w:id="0">
    <w:p w:rsidR="007E289D" w:rsidRDefault="007E289D"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429" w:rsidRPr="00E273D4" w:rsidRDefault="008B6429" w:rsidP="008B6429">
    <w:pPr>
      <w:pStyle w:val="Fuzeile"/>
      <w:jc w:val="right"/>
      <w:rPr>
        <w:sz w:val="14"/>
        <w:szCs w:val="14"/>
      </w:rPr>
    </w:pPr>
    <w:r w:rsidRPr="00E273D4">
      <w:rPr>
        <w:sz w:val="14"/>
        <w:szCs w:val="14"/>
      </w:rPr>
      <w:t xml:space="preserve">Seite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EE4472">
      <w:rPr>
        <w:noProof/>
        <w:sz w:val="14"/>
        <w:szCs w:val="14"/>
      </w:rPr>
      <w:t>2</w:t>
    </w:r>
    <w:r w:rsidRPr="00E273D4">
      <w:rPr>
        <w:sz w:val="14"/>
        <w:szCs w:val="14"/>
      </w:rPr>
      <w:fldChar w:fldCharType="end"/>
    </w:r>
    <w:r w:rsidRPr="00E273D4">
      <w:rPr>
        <w:sz w:val="14"/>
        <w:szCs w:val="14"/>
      </w:rPr>
      <w:t xml:space="preserve"> von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EE4472">
      <w:rPr>
        <w:noProof/>
        <w:sz w:val="14"/>
        <w:szCs w:val="14"/>
      </w:rPr>
      <w:t>2</w:t>
    </w:r>
    <w:r w:rsidRPr="00E273D4">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89D" w:rsidRDefault="007E289D" w:rsidP="00CB0E99">
      <w:pPr>
        <w:spacing w:line="240" w:lineRule="auto"/>
      </w:pPr>
      <w:r>
        <w:separator/>
      </w:r>
    </w:p>
  </w:footnote>
  <w:footnote w:type="continuationSeparator" w:id="0">
    <w:p w:rsidR="007E289D" w:rsidRDefault="007E289D" w:rsidP="00CB0E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E99" w:rsidRPr="005774AB" w:rsidRDefault="002C16DF" w:rsidP="007D7404">
    <w:pPr>
      <w:spacing w:line="384" w:lineRule="exact"/>
      <w:rPr>
        <w:rFonts w:cs="Arial"/>
        <w:color w:val="0070C0"/>
        <w:szCs w:val="20"/>
      </w:rPr>
    </w:pPr>
    <w:r>
      <w:rPr>
        <w:noProof/>
        <w:szCs w:val="20"/>
        <w:lang w:eastAsia="de-DE"/>
      </w:rPr>
      <w:drawing>
        <wp:anchor distT="0" distB="0" distL="114300" distR="114300" simplePos="0" relativeHeight="251657216" behindDoc="1" locked="0" layoutInCell="1" allowOverlap="1" wp14:anchorId="6E3B7561" wp14:editId="7A130E42">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1"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PRESSEINFORMATION</w:t>
    </w:r>
  </w:p>
  <w:p w:rsidR="00392F4D" w:rsidRPr="00E04E05" w:rsidRDefault="002C16DF" w:rsidP="00E04E05">
    <w:pPr>
      <w:spacing w:line="384" w:lineRule="exact"/>
      <w:rPr>
        <w:rFonts w:cs="Arial"/>
        <w:szCs w:val="20"/>
      </w:rPr>
    </w:pPr>
    <w:r>
      <w:rPr>
        <w:bCs/>
        <w:noProof/>
        <w:color w:val="007FC3"/>
        <w:kern w:val="28"/>
        <w:sz w:val="32"/>
        <w:szCs w:val="32"/>
        <w:lang w:eastAsia="de-DE"/>
      </w:rPr>
      <w:drawing>
        <wp:anchor distT="0" distB="0" distL="114300" distR="114300" simplePos="0" relativeHeight="251658240" behindDoc="1" locked="0" layoutInCell="1" allowOverlap="1" wp14:anchorId="4816FC20" wp14:editId="34D34519">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3"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38913">
      <o:colormru v:ext="edit" colors="#007f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89"/>
    <w:rsid w:val="000077BD"/>
    <w:rsid w:val="000323E0"/>
    <w:rsid w:val="00047437"/>
    <w:rsid w:val="000A2DAA"/>
    <w:rsid w:val="000E2D3C"/>
    <w:rsid w:val="000F5C66"/>
    <w:rsid w:val="001102B8"/>
    <w:rsid w:val="001310B9"/>
    <w:rsid w:val="00144B8E"/>
    <w:rsid w:val="0015775E"/>
    <w:rsid w:val="00161D1B"/>
    <w:rsid w:val="0017428D"/>
    <w:rsid w:val="00190A9B"/>
    <w:rsid w:val="001966DF"/>
    <w:rsid w:val="001A5682"/>
    <w:rsid w:val="001B373C"/>
    <w:rsid w:val="001B3A32"/>
    <w:rsid w:val="001C6197"/>
    <w:rsid w:val="001E47B4"/>
    <w:rsid w:val="001E51CD"/>
    <w:rsid w:val="00215810"/>
    <w:rsid w:val="00216883"/>
    <w:rsid w:val="00227C3D"/>
    <w:rsid w:val="002303F2"/>
    <w:rsid w:val="00241027"/>
    <w:rsid w:val="00243368"/>
    <w:rsid w:val="00246DAA"/>
    <w:rsid w:val="0025113F"/>
    <w:rsid w:val="002610B2"/>
    <w:rsid w:val="0026639E"/>
    <w:rsid w:val="00286D84"/>
    <w:rsid w:val="002A53FD"/>
    <w:rsid w:val="002B10E3"/>
    <w:rsid w:val="002B62A2"/>
    <w:rsid w:val="002C16DF"/>
    <w:rsid w:val="002C1EBD"/>
    <w:rsid w:val="002E796E"/>
    <w:rsid w:val="00306783"/>
    <w:rsid w:val="00311305"/>
    <w:rsid w:val="00313B0E"/>
    <w:rsid w:val="0036322F"/>
    <w:rsid w:val="00365DDC"/>
    <w:rsid w:val="00377DF0"/>
    <w:rsid w:val="003838D5"/>
    <w:rsid w:val="00384DDE"/>
    <w:rsid w:val="00390C85"/>
    <w:rsid w:val="00392F4D"/>
    <w:rsid w:val="003B7380"/>
    <w:rsid w:val="003D203F"/>
    <w:rsid w:val="003E7DB4"/>
    <w:rsid w:val="004139C6"/>
    <w:rsid w:val="00446937"/>
    <w:rsid w:val="00451516"/>
    <w:rsid w:val="004910C0"/>
    <w:rsid w:val="004D0721"/>
    <w:rsid w:val="004D70DF"/>
    <w:rsid w:val="004E3341"/>
    <w:rsid w:val="005027F6"/>
    <w:rsid w:val="00514A5D"/>
    <w:rsid w:val="00547286"/>
    <w:rsid w:val="005554B4"/>
    <w:rsid w:val="00563D33"/>
    <w:rsid w:val="00570A59"/>
    <w:rsid w:val="005774AB"/>
    <w:rsid w:val="005864EF"/>
    <w:rsid w:val="00590567"/>
    <w:rsid w:val="005B2F02"/>
    <w:rsid w:val="005E790D"/>
    <w:rsid w:val="005F0DE6"/>
    <w:rsid w:val="005F15A1"/>
    <w:rsid w:val="005F4798"/>
    <w:rsid w:val="00620BA5"/>
    <w:rsid w:val="006374FF"/>
    <w:rsid w:val="00637F15"/>
    <w:rsid w:val="00675D74"/>
    <w:rsid w:val="006A725F"/>
    <w:rsid w:val="006B4AA0"/>
    <w:rsid w:val="006C4042"/>
    <w:rsid w:val="006C5AFB"/>
    <w:rsid w:val="006F09FE"/>
    <w:rsid w:val="006F6DE2"/>
    <w:rsid w:val="00721ACC"/>
    <w:rsid w:val="00731011"/>
    <w:rsid w:val="00735B1C"/>
    <w:rsid w:val="00743302"/>
    <w:rsid w:val="00744175"/>
    <w:rsid w:val="0075680B"/>
    <w:rsid w:val="00790929"/>
    <w:rsid w:val="0079794B"/>
    <w:rsid w:val="007A0763"/>
    <w:rsid w:val="007B152C"/>
    <w:rsid w:val="007B5459"/>
    <w:rsid w:val="007C4D11"/>
    <w:rsid w:val="007D3BB6"/>
    <w:rsid w:val="007D7404"/>
    <w:rsid w:val="007E289D"/>
    <w:rsid w:val="007E6CE3"/>
    <w:rsid w:val="007F0429"/>
    <w:rsid w:val="0080343F"/>
    <w:rsid w:val="0081733A"/>
    <w:rsid w:val="0082049A"/>
    <w:rsid w:val="00831FA2"/>
    <w:rsid w:val="008522C4"/>
    <w:rsid w:val="0085413A"/>
    <w:rsid w:val="008940AA"/>
    <w:rsid w:val="008B6429"/>
    <w:rsid w:val="008C21FC"/>
    <w:rsid w:val="008C46C0"/>
    <w:rsid w:val="008D535E"/>
    <w:rsid w:val="008E4F1B"/>
    <w:rsid w:val="008E6649"/>
    <w:rsid w:val="00910D8D"/>
    <w:rsid w:val="0091199D"/>
    <w:rsid w:val="00955BFD"/>
    <w:rsid w:val="009B0C5B"/>
    <w:rsid w:val="009C1042"/>
    <w:rsid w:val="009C7C76"/>
    <w:rsid w:val="009E126A"/>
    <w:rsid w:val="009F7C58"/>
    <w:rsid w:val="00A25046"/>
    <w:rsid w:val="00A33D14"/>
    <w:rsid w:val="00A4395C"/>
    <w:rsid w:val="00A4733D"/>
    <w:rsid w:val="00A50418"/>
    <w:rsid w:val="00A72DF7"/>
    <w:rsid w:val="00A775E9"/>
    <w:rsid w:val="00A863F5"/>
    <w:rsid w:val="00A955CE"/>
    <w:rsid w:val="00AB0A33"/>
    <w:rsid w:val="00AD3FB0"/>
    <w:rsid w:val="00AE39C0"/>
    <w:rsid w:val="00AE4A53"/>
    <w:rsid w:val="00AE782F"/>
    <w:rsid w:val="00AF5332"/>
    <w:rsid w:val="00B03194"/>
    <w:rsid w:val="00B07F1D"/>
    <w:rsid w:val="00B123CA"/>
    <w:rsid w:val="00B20232"/>
    <w:rsid w:val="00B30C5E"/>
    <w:rsid w:val="00B31D5B"/>
    <w:rsid w:val="00B418F4"/>
    <w:rsid w:val="00B41A2C"/>
    <w:rsid w:val="00B54F8A"/>
    <w:rsid w:val="00B64511"/>
    <w:rsid w:val="00B83EF0"/>
    <w:rsid w:val="00BA26EB"/>
    <w:rsid w:val="00BC5AA0"/>
    <w:rsid w:val="00BC6C05"/>
    <w:rsid w:val="00BD1000"/>
    <w:rsid w:val="00BD1EED"/>
    <w:rsid w:val="00BD2BE3"/>
    <w:rsid w:val="00C0117E"/>
    <w:rsid w:val="00C02C79"/>
    <w:rsid w:val="00C04E45"/>
    <w:rsid w:val="00C22B42"/>
    <w:rsid w:val="00C27B9E"/>
    <w:rsid w:val="00C3606D"/>
    <w:rsid w:val="00C37AAE"/>
    <w:rsid w:val="00C7643D"/>
    <w:rsid w:val="00C76753"/>
    <w:rsid w:val="00C84DBD"/>
    <w:rsid w:val="00C92212"/>
    <w:rsid w:val="00CB0E99"/>
    <w:rsid w:val="00CB6416"/>
    <w:rsid w:val="00CE1242"/>
    <w:rsid w:val="00D36503"/>
    <w:rsid w:val="00D73797"/>
    <w:rsid w:val="00D7448E"/>
    <w:rsid w:val="00D772FF"/>
    <w:rsid w:val="00D876C8"/>
    <w:rsid w:val="00D938B7"/>
    <w:rsid w:val="00D94555"/>
    <w:rsid w:val="00D97B8B"/>
    <w:rsid w:val="00DA1D78"/>
    <w:rsid w:val="00DA4CC7"/>
    <w:rsid w:val="00DA5860"/>
    <w:rsid w:val="00DB767E"/>
    <w:rsid w:val="00DC0193"/>
    <w:rsid w:val="00DD3083"/>
    <w:rsid w:val="00DD4147"/>
    <w:rsid w:val="00DD4751"/>
    <w:rsid w:val="00DF2C26"/>
    <w:rsid w:val="00DF74C4"/>
    <w:rsid w:val="00E00220"/>
    <w:rsid w:val="00E04E05"/>
    <w:rsid w:val="00E273D4"/>
    <w:rsid w:val="00E33724"/>
    <w:rsid w:val="00E43D52"/>
    <w:rsid w:val="00E60FB8"/>
    <w:rsid w:val="00E62920"/>
    <w:rsid w:val="00E753B2"/>
    <w:rsid w:val="00EC58A5"/>
    <w:rsid w:val="00EC5E22"/>
    <w:rsid w:val="00ED34D2"/>
    <w:rsid w:val="00EE2697"/>
    <w:rsid w:val="00EE4472"/>
    <w:rsid w:val="00EE67CC"/>
    <w:rsid w:val="00F05A05"/>
    <w:rsid w:val="00F17459"/>
    <w:rsid w:val="00F458DB"/>
    <w:rsid w:val="00F52337"/>
    <w:rsid w:val="00F5454F"/>
    <w:rsid w:val="00F7375F"/>
    <w:rsid w:val="00F92ADD"/>
    <w:rsid w:val="00F9452B"/>
    <w:rsid w:val="00FA01CF"/>
    <w:rsid w:val="00FA43DE"/>
    <w:rsid w:val="00FB0FEE"/>
    <w:rsid w:val="00FB2B89"/>
    <w:rsid w:val="00FC364F"/>
    <w:rsid w:val="00FC4F96"/>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007fc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StandardWeb">
    <w:name w:val="Normal (Web)"/>
    <w:basedOn w:val="Standard"/>
    <w:uiPriority w:val="99"/>
    <w:semiHidden/>
    <w:unhideWhenUsed/>
    <w:rsid w:val="00C0117E"/>
    <w:pPr>
      <w:spacing w:before="100" w:beforeAutospacing="1" w:after="100" w:afterAutospacing="1" w:line="240" w:lineRule="auto"/>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StandardWeb">
    <w:name w:val="Normal (Web)"/>
    <w:basedOn w:val="Standard"/>
    <w:uiPriority w:val="99"/>
    <w:semiHidden/>
    <w:unhideWhenUsed/>
    <w:rsid w:val="00C0117E"/>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99700">
      <w:bodyDiv w:val="1"/>
      <w:marLeft w:val="0"/>
      <w:marRight w:val="0"/>
      <w:marTop w:val="0"/>
      <w:marBottom w:val="0"/>
      <w:divBdr>
        <w:top w:val="none" w:sz="0" w:space="0" w:color="auto"/>
        <w:left w:val="none" w:sz="0" w:space="0" w:color="auto"/>
        <w:bottom w:val="none" w:sz="0" w:space="0" w:color="auto"/>
        <w:right w:val="none" w:sz="0" w:space="0" w:color="auto"/>
      </w:divBdr>
      <w:divsChild>
        <w:div w:id="1293753431">
          <w:marLeft w:val="0"/>
          <w:marRight w:val="0"/>
          <w:marTop w:val="0"/>
          <w:marBottom w:val="0"/>
          <w:divBdr>
            <w:top w:val="none" w:sz="0" w:space="0" w:color="auto"/>
            <w:left w:val="none" w:sz="0" w:space="0" w:color="auto"/>
            <w:bottom w:val="none" w:sz="0" w:space="0" w:color="auto"/>
            <w:right w:val="none" w:sz="0" w:space="0" w:color="auto"/>
          </w:divBdr>
          <w:divsChild>
            <w:div w:id="1724793662">
              <w:marLeft w:val="0"/>
              <w:marRight w:val="0"/>
              <w:marTop w:val="0"/>
              <w:marBottom w:val="0"/>
              <w:divBdr>
                <w:top w:val="none" w:sz="0" w:space="0" w:color="auto"/>
                <w:left w:val="none" w:sz="0" w:space="0" w:color="auto"/>
                <w:bottom w:val="none" w:sz="0" w:space="0" w:color="auto"/>
                <w:right w:val="none" w:sz="0" w:space="0" w:color="auto"/>
              </w:divBdr>
              <w:divsChild>
                <w:div w:id="5225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06155">
      <w:bodyDiv w:val="1"/>
      <w:marLeft w:val="0"/>
      <w:marRight w:val="0"/>
      <w:marTop w:val="0"/>
      <w:marBottom w:val="0"/>
      <w:divBdr>
        <w:top w:val="none" w:sz="0" w:space="0" w:color="auto"/>
        <w:left w:val="none" w:sz="0" w:space="0" w:color="auto"/>
        <w:bottom w:val="none" w:sz="0" w:space="0" w:color="auto"/>
        <w:right w:val="none" w:sz="0" w:space="0" w:color="auto"/>
      </w:divBdr>
      <w:divsChild>
        <w:div w:id="1990938702">
          <w:marLeft w:val="0"/>
          <w:marRight w:val="0"/>
          <w:marTop w:val="0"/>
          <w:marBottom w:val="0"/>
          <w:divBdr>
            <w:top w:val="none" w:sz="0" w:space="0" w:color="auto"/>
            <w:left w:val="none" w:sz="0" w:space="0" w:color="auto"/>
            <w:bottom w:val="none" w:sz="0" w:space="0" w:color="auto"/>
            <w:right w:val="none" w:sz="0" w:space="0" w:color="auto"/>
          </w:divBdr>
          <w:divsChild>
            <w:div w:id="1197961123">
              <w:marLeft w:val="0"/>
              <w:marRight w:val="0"/>
              <w:marTop w:val="0"/>
              <w:marBottom w:val="0"/>
              <w:divBdr>
                <w:top w:val="none" w:sz="0" w:space="0" w:color="auto"/>
                <w:left w:val="none" w:sz="0" w:space="0" w:color="auto"/>
                <w:bottom w:val="none" w:sz="0" w:space="0" w:color="auto"/>
                <w:right w:val="none" w:sz="0" w:space="0" w:color="auto"/>
              </w:divBdr>
              <w:divsChild>
                <w:div w:id="6200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ICK\SICKDocTemplates\DOC%20-%20Corp.%20Templates\Presseinformation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C78A67C6EFE4C43B2FF7B63A422E92F" ma:contentTypeVersion="1" ma:contentTypeDescription="Ein neues Dokument erstellen." ma:contentTypeScope="" ma:versionID="a20a54bfcf46b19b5cd475f17d69690a">
  <xsd:schema xmlns:xsd="http://www.w3.org/2001/XMLSchema" xmlns:p="http://schemas.microsoft.com/office/2006/metadata/properties" xmlns:ns1="http://schemas.microsoft.com/sharepoint/v3" targetNamespace="http://schemas.microsoft.com/office/2006/metadata/properties" ma:root="true" ma:fieldsID="fe6b3ff50d53ce80c5bf0bfca73f71c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Geplantes Startdatum" ma:description="" ma:internalName="PublishingStartDate">
      <xsd:simpleType>
        <xsd:restriction base="dms:Unknown"/>
      </xsd:simpleType>
    </xsd:element>
    <xsd:element name="PublishingExpirationDate" ma:index="9" nillable="true" ma:displayName="Geplantes Enddatum"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A859D0-C075-4C5E-9730-6899625A9313}"/>
</file>

<file path=customXml/itemProps2.xml><?xml version="1.0" encoding="utf-8"?>
<ds:datastoreItem xmlns:ds="http://schemas.openxmlformats.org/officeDocument/2006/customXml" ds:itemID="{CA67DEA5-1488-4283-BC6D-68C21DE66A55}"/>
</file>

<file path=customXml/itemProps3.xml><?xml version="1.0" encoding="utf-8"?>
<ds:datastoreItem xmlns:ds="http://schemas.openxmlformats.org/officeDocument/2006/customXml" ds:itemID="{98713EAD-9EF5-4538-B95B-61930CF19E63}"/>
</file>

<file path=customXml/itemProps4.xml><?xml version="1.0" encoding="utf-8"?>
<ds:datastoreItem xmlns:ds="http://schemas.openxmlformats.org/officeDocument/2006/customXml" ds:itemID="{4E87C345-3713-43C1-8BF4-A14013D68DD2}"/>
</file>

<file path=docProps/app.xml><?xml version="1.0" encoding="utf-8"?>
<Properties xmlns="http://schemas.openxmlformats.org/officeDocument/2006/extended-properties" xmlns:vt="http://schemas.openxmlformats.org/officeDocument/2006/docPropsVTypes">
  <Template>Presseinformation_DE.dotx</Template>
  <TotalTime>0</TotalTime>
  <Pages>2</Pages>
  <Words>411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Silvia Puckl</dc:creator>
  <cp:lastModifiedBy>Silvia Puckl</cp:lastModifiedBy>
  <cp:revision>9</cp:revision>
  <cp:lastPrinted>2015-04-02T08:41:00Z</cp:lastPrinted>
  <dcterms:created xsi:type="dcterms:W3CDTF">2015-03-23T10:21:00Z</dcterms:created>
  <dcterms:modified xsi:type="dcterms:W3CDTF">2015-04-02T08:41:00Z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0x0101002C78A67C6EFE4C43B2FF7B63A422E92F</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