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CA" w:rsidRPr="005A78CF" w:rsidRDefault="007823CA" w:rsidP="005A78CF">
      <w:pPr>
        <w:rPr>
          <w:rFonts w:ascii="Arial" w:hAnsi="Arial" w:cs="Arial"/>
          <w:b/>
          <w:sz w:val="32"/>
          <w:szCs w:val="32"/>
          <w:lang w:val="en-US"/>
        </w:rPr>
      </w:pPr>
      <w:r w:rsidRPr="005A78CF">
        <w:rPr>
          <w:rFonts w:ascii="Arial" w:hAnsi="Arial" w:cs="Arial"/>
          <w:b/>
          <w:sz w:val="32"/>
          <w:szCs w:val="32"/>
          <w:lang w:val="en-US"/>
        </w:rPr>
        <w:t>New MLG-2 automation light grid: No more compromises, simply more detection</w:t>
      </w:r>
    </w:p>
    <w:p w:rsidR="00EA79B5" w:rsidRPr="005A78CF" w:rsidRDefault="00EA79B5" w:rsidP="005A78CF">
      <w:pPr>
        <w:rPr>
          <w:lang w:val="en-US"/>
        </w:rPr>
      </w:pPr>
    </w:p>
    <w:p w:rsidR="007823CA" w:rsidRPr="005A78CF" w:rsidRDefault="004261D6" w:rsidP="005A78CF">
      <w:pPr>
        <w:autoSpaceDE w:val="0"/>
        <w:autoSpaceDN w:val="0"/>
        <w:adjustRightInd w:val="0"/>
        <w:spacing w:after="0" w:line="360" w:lineRule="atLeast"/>
        <w:jc w:val="both"/>
        <w:rPr>
          <w:rFonts w:ascii="Arial" w:eastAsia="Times New Roman" w:hAnsi="Arial" w:cs="Arial"/>
          <w:b/>
          <w:color w:val="595959"/>
          <w:lang w:val="en-US" w:eastAsia="de-DE"/>
        </w:rPr>
      </w:pPr>
      <w:proofErr w:type="spellStart"/>
      <w:r w:rsidRPr="005A78CF">
        <w:rPr>
          <w:rFonts w:ascii="Arial" w:eastAsia="Times New Roman" w:hAnsi="Arial" w:cs="Arial"/>
          <w:b/>
          <w:color w:val="595959"/>
          <w:lang w:val="en-US" w:eastAsia="de-DE"/>
        </w:rPr>
        <w:t>Waldkirch</w:t>
      </w:r>
      <w:proofErr w:type="spellEnd"/>
      <w:r w:rsidRPr="005A78CF">
        <w:rPr>
          <w:rFonts w:ascii="Arial" w:eastAsia="Times New Roman" w:hAnsi="Arial" w:cs="Arial"/>
          <w:b/>
          <w:color w:val="595959"/>
          <w:lang w:val="en-US" w:eastAsia="de-DE"/>
        </w:rPr>
        <w:t>/Nuremberg</w:t>
      </w:r>
      <w:r w:rsidR="00EA79B5" w:rsidRPr="005A78CF">
        <w:rPr>
          <w:rFonts w:ascii="Arial" w:eastAsia="Times New Roman" w:hAnsi="Arial" w:cs="Arial"/>
          <w:b/>
          <w:color w:val="595959"/>
          <w:lang w:val="en-US" w:eastAsia="de-DE"/>
        </w:rPr>
        <w:t xml:space="preserve">, November 2014 </w:t>
      </w:r>
      <w:r w:rsidR="005A78CF">
        <w:rPr>
          <w:rFonts w:ascii="Arial" w:eastAsia="Times New Roman" w:hAnsi="Arial" w:cs="Arial"/>
          <w:b/>
          <w:color w:val="595959"/>
          <w:lang w:val="en-US" w:eastAsia="de-DE"/>
        </w:rPr>
        <w:t>–</w:t>
      </w:r>
      <w:r w:rsidR="00EA79B5" w:rsidRPr="005A78CF">
        <w:rPr>
          <w:rFonts w:ascii="Arial" w:eastAsia="Times New Roman" w:hAnsi="Arial" w:cs="Arial"/>
          <w:b/>
          <w:color w:val="595959"/>
          <w:lang w:val="en-US" w:eastAsia="de-DE"/>
        </w:rPr>
        <w:t xml:space="preserve"> </w:t>
      </w:r>
      <w:r w:rsidR="007823CA" w:rsidRPr="005A78CF">
        <w:rPr>
          <w:rFonts w:ascii="Arial" w:eastAsia="Times New Roman" w:hAnsi="Arial" w:cs="Arial"/>
          <w:b/>
          <w:color w:val="595959"/>
          <w:lang w:val="en-US" w:eastAsia="de-DE"/>
        </w:rPr>
        <w:t xml:space="preserve">MLG-2 is the new </w:t>
      </w:r>
      <w:proofErr w:type="spellStart"/>
      <w:r w:rsidR="007823CA" w:rsidRPr="005A78CF">
        <w:rPr>
          <w:rFonts w:ascii="Arial" w:eastAsia="Times New Roman" w:hAnsi="Arial" w:cs="Arial"/>
          <w:b/>
          <w:color w:val="595959"/>
          <w:lang w:val="en-US" w:eastAsia="de-DE"/>
        </w:rPr>
        <w:t>generation</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of</w:t>
      </w:r>
      <w:proofErr w:type="spellEnd"/>
      <w:r w:rsidR="007823CA" w:rsidRPr="005A78CF">
        <w:rPr>
          <w:rFonts w:ascii="Arial" w:eastAsia="Times New Roman" w:hAnsi="Arial" w:cs="Arial"/>
          <w:b/>
          <w:color w:val="595959"/>
          <w:lang w:val="en-US" w:eastAsia="de-DE"/>
        </w:rPr>
        <w:t xml:space="preserve"> intelligent </w:t>
      </w:r>
      <w:proofErr w:type="spellStart"/>
      <w:r w:rsidR="007823CA" w:rsidRPr="005A78CF">
        <w:rPr>
          <w:rFonts w:ascii="Arial" w:eastAsia="Times New Roman" w:hAnsi="Arial" w:cs="Arial"/>
          <w:b/>
          <w:color w:val="595959"/>
          <w:lang w:val="en-US" w:eastAsia="de-DE"/>
        </w:rPr>
        <w:t>automation</w:t>
      </w:r>
      <w:proofErr w:type="spellEnd"/>
      <w:r w:rsidR="007823CA" w:rsidRPr="005A78CF">
        <w:rPr>
          <w:rFonts w:ascii="Arial" w:eastAsia="Times New Roman" w:hAnsi="Arial" w:cs="Arial"/>
          <w:b/>
          <w:color w:val="595959"/>
          <w:lang w:val="en-US" w:eastAsia="de-DE"/>
        </w:rPr>
        <w:t xml:space="preserve"> light </w:t>
      </w:r>
      <w:proofErr w:type="spellStart"/>
      <w:r w:rsidR="007823CA" w:rsidRPr="005A78CF">
        <w:rPr>
          <w:rFonts w:ascii="Arial" w:eastAsia="Times New Roman" w:hAnsi="Arial" w:cs="Arial"/>
          <w:b/>
          <w:color w:val="595959"/>
          <w:lang w:val="en-US" w:eastAsia="de-DE"/>
        </w:rPr>
        <w:t>grids</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from</w:t>
      </w:r>
      <w:proofErr w:type="spellEnd"/>
      <w:r w:rsidR="007823CA" w:rsidRPr="005A78CF">
        <w:rPr>
          <w:rFonts w:ascii="Arial" w:eastAsia="Times New Roman" w:hAnsi="Arial" w:cs="Arial"/>
          <w:b/>
          <w:color w:val="595959"/>
          <w:lang w:val="en-US" w:eastAsia="de-DE"/>
        </w:rPr>
        <w:t xml:space="preserve"> SICK. The </w:t>
      </w:r>
      <w:proofErr w:type="spellStart"/>
      <w:r w:rsidR="007823CA" w:rsidRPr="005A78CF">
        <w:rPr>
          <w:rFonts w:ascii="Arial" w:eastAsia="Times New Roman" w:hAnsi="Arial" w:cs="Arial"/>
          <w:b/>
          <w:color w:val="595959"/>
          <w:lang w:val="en-US" w:eastAsia="de-DE"/>
        </w:rPr>
        <w:t>product</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family</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sets</w:t>
      </w:r>
      <w:proofErr w:type="spellEnd"/>
      <w:r w:rsidR="007823CA" w:rsidRPr="005A78CF">
        <w:rPr>
          <w:rFonts w:ascii="Arial" w:eastAsia="Times New Roman" w:hAnsi="Arial" w:cs="Arial"/>
          <w:b/>
          <w:color w:val="595959"/>
          <w:lang w:val="en-US" w:eastAsia="de-DE"/>
        </w:rPr>
        <w:t xml:space="preserve"> a </w:t>
      </w:r>
      <w:proofErr w:type="spellStart"/>
      <w:r w:rsidR="007823CA" w:rsidRPr="005A78CF">
        <w:rPr>
          <w:rFonts w:ascii="Arial" w:eastAsia="Times New Roman" w:hAnsi="Arial" w:cs="Arial"/>
          <w:b/>
          <w:color w:val="595959"/>
          <w:lang w:val="en-US" w:eastAsia="de-DE"/>
        </w:rPr>
        <w:t>new</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standard</w:t>
      </w:r>
      <w:proofErr w:type="spellEnd"/>
      <w:r w:rsidR="007823CA" w:rsidRPr="005A78CF">
        <w:rPr>
          <w:rFonts w:ascii="Arial" w:eastAsia="Times New Roman" w:hAnsi="Arial" w:cs="Arial"/>
          <w:b/>
          <w:color w:val="595959"/>
          <w:lang w:val="en-US" w:eastAsia="de-DE"/>
        </w:rPr>
        <w:t xml:space="preserve"> in </w:t>
      </w:r>
      <w:proofErr w:type="spellStart"/>
      <w:r w:rsidR="007823CA" w:rsidRPr="005A78CF">
        <w:rPr>
          <w:rFonts w:ascii="Arial" w:eastAsia="Times New Roman" w:hAnsi="Arial" w:cs="Arial"/>
          <w:b/>
          <w:color w:val="595959"/>
          <w:lang w:val="en-US" w:eastAsia="de-DE"/>
        </w:rPr>
        <w:t>terms</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of</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resolutions</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response</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times</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evaluation</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options</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and</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ease</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of</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use</w:t>
      </w:r>
      <w:proofErr w:type="spellEnd"/>
      <w:r w:rsidR="007823CA" w:rsidRPr="005A78CF">
        <w:rPr>
          <w:rFonts w:ascii="Arial" w:eastAsia="Times New Roman" w:hAnsi="Arial" w:cs="Arial"/>
          <w:b/>
          <w:color w:val="595959"/>
          <w:lang w:val="en-US" w:eastAsia="de-DE"/>
        </w:rPr>
        <w:t xml:space="preserve">. </w:t>
      </w:r>
      <w:hyperlink r:id="rId7" w:tgtFrame="_blank" w:history="1">
        <w:r w:rsidR="007823CA" w:rsidRPr="005A78CF">
          <w:rPr>
            <w:rFonts w:ascii="Arial" w:eastAsia="Times New Roman" w:hAnsi="Arial" w:cs="Arial"/>
            <w:b/>
            <w:color w:val="595959"/>
            <w:lang w:val="en-US" w:eastAsia="de-DE"/>
          </w:rPr>
          <w:t xml:space="preserve">The MLG-2 </w:t>
        </w:r>
        <w:proofErr w:type="spellStart"/>
        <w:r w:rsidR="007823CA" w:rsidRPr="005A78CF">
          <w:rPr>
            <w:rFonts w:ascii="Arial" w:eastAsia="Times New Roman" w:hAnsi="Arial" w:cs="Arial"/>
            <w:b/>
            <w:color w:val="595959"/>
            <w:lang w:val="en-US" w:eastAsia="de-DE"/>
          </w:rPr>
          <w:t>can</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d</w:t>
        </w:r>
        <w:r w:rsidR="007823CA" w:rsidRPr="005A78CF">
          <w:rPr>
            <w:rFonts w:ascii="Arial" w:eastAsia="Times New Roman" w:hAnsi="Arial" w:cs="Arial"/>
            <w:b/>
            <w:color w:val="595959"/>
            <w:lang w:val="en-US" w:eastAsia="de-DE"/>
          </w:rPr>
          <w:t>e</w:t>
        </w:r>
        <w:r w:rsidR="007823CA" w:rsidRPr="005A78CF">
          <w:rPr>
            <w:rFonts w:ascii="Arial" w:eastAsia="Times New Roman" w:hAnsi="Arial" w:cs="Arial"/>
            <w:b/>
            <w:color w:val="595959"/>
            <w:lang w:val="en-US" w:eastAsia="de-DE"/>
          </w:rPr>
          <w:t>tect</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anything</w:t>
        </w:r>
        <w:proofErr w:type="spellEnd"/>
      </w:hyperlink>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from</w:t>
      </w:r>
      <w:proofErr w:type="spellEnd"/>
      <w:r w:rsidR="007823CA" w:rsidRPr="005A78CF">
        <w:rPr>
          <w:rFonts w:ascii="Arial" w:eastAsia="Times New Roman" w:hAnsi="Arial" w:cs="Arial"/>
          <w:b/>
          <w:color w:val="595959"/>
          <w:lang w:val="en-US" w:eastAsia="de-DE"/>
        </w:rPr>
        <w:t xml:space="preserve"> transparent </w:t>
      </w:r>
      <w:proofErr w:type="spellStart"/>
      <w:r w:rsidR="007823CA" w:rsidRPr="005A78CF">
        <w:rPr>
          <w:rFonts w:ascii="Arial" w:eastAsia="Times New Roman" w:hAnsi="Arial" w:cs="Arial"/>
          <w:b/>
          <w:color w:val="595959"/>
          <w:lang w:val="en-US" w:eastAsia="de-DE"/>
        </w:rPr>
        <w:t>or</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small</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objects</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to</w:t>
      </w:r>
      <w:proofErr w:type="spellEnd"/>
      <w:r w:rsidR="007823CA" w:rsidRPr="005A78CF">
        <w:rPr>
          <w:rFonts w:ascii="Arial" w:eastAsia="Times New Roman" w:hAnsi="Arial" w:cs="Arial"/>
          <w:b/>
          <w:color w:val="595959"/>
          <w:lang w:val="en-US" w:eastAsia="de-DE"/>
        </w:rPr>
        <w:t xml:space="preserve"> fast-</w:t>
      </w:r>
      <w:proofErr w:type="spellStart"/>
      <w:r w:rsidR="007823CA" w:rsidRPr="005A78CF">
        <w:rPr>
          <w:rFonts w:ascii="Arial" w:eastAsia="Times New Roman" w:hAnsi="Arial" w:cs="Arial"/>
          <w:b/>
          <w:color w:val="595959"/>
          <w:lang w:val="en-US" w:eastAsia="de-DE"/>
        </w:rPr>
        <w:t>moving</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ones</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even</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when</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there</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is</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hardly</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anything</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to</w:t>
      </w:r>
      <w:proofErr w:type="spellEnd"/>
      <w:r w:rsidR="007823CA" w:rsidRPr="005A78CF">
        <w:rPr>
          <w:rFonts w:ascii="Arial" w:eastAsia="Times New Roman" w:hAnsi="Arial" w:cs="Arial"/>
          <w:b/>
          <w:color w:val="595959"/>
          <w:lang w:val="en-US" w:eastAsia="de-DE"/>
        </w:rPr>
        <w:t xml:space="preserve"> </w:t>
      </w:r>
      <w:proofErr w:type="spellStart"/>
      <w:r w:rsidR="007823CA" w:rsidRPr="005A78CF">
        <w:rPr>
          <w:rFonts w:ascii="Arial" w:eastAsia="Times New Roman" w:hAnsi="Arial" w:cs="Arial"/>
          <w:b/>
          <w:color w:val="595959"/>
          <w:lang w:val="en-US" w:eastAsia="de-DE"/>
        </w:rPr>
        <w:t>detect</w:t>
      </w:r>
      <w:proofErr w:type="spellEnd"/>
      <w:r w:rsidR="007823CA" w:rsidRPr="005A78CF">
        <w:rPr>
          <w:rFonts w:ascii="Arial" w:eastAsia="Times New Roman" w:hAnsi="Arial" w:cs="Arial"/>
          <w:b/>
          <w:color w:val="595959"/>
          <w:lang w:val="en-US" w:eastAsia="de-DE"/>
        </w:rPr>
        <w:t xml:space="preserve"> at all. The light grid, which is curren</w:t>
      </w:r>
      <w:r w:rsidR="007823CA" w:rsidRPr="005A78CF">
        <w:rPr>
          <w:rFonts w:ascii="Arial" w:eastAsia="Times New Roman" w:hAnsi="Arial" w:cs="Arial"/>
          <w:b/>
          <w:color w:val="595959"/>
          <w:lang w:val="en-US" w:eastAsia="de-DE"/>
        </w:rPr>
        <w:t>t</w:t>
      </w:r>
      <w:r w:rsidR="007823CA" w:rsidRPr="005A78CF">
        <w:rPr>
          <w:rFonts w:ascii="Arial" w:eastAsia="Times New Roman" w:hAnsi="Arial" w:cs="Arial"/>
          <w:b/>
          <w:color w:val="595959"/>
          <w:lang w:val="en-US" w:eastAsia="de-DE"/>
        </w:rPr>
        <w:t>ly available in two variants, adapts to different automation requirements, focusing on quick commissio</w:t>
      </w:r>
      <w:r w:rsidR="007823CA" w:rsidRPr="005A78CF">
        <w:rPr>
          <w:rFonts w:ascii="Arial" w:eastAsia="Times New Roman" w:hAnsi="Arial" w:cs="Arial"/>
          <w:b/>
          <w:color w:val="595959"/>
          <w:lang w:val="en-US" w:eastAsia="de-DE"/>
        </w:rPr>
        <w:t>n</w:t>
      </w:r>
      <w:r w:rsidR="007823CA" w:rsidRPr="005A78CF">
        <w:rPr>
          <w:rFonts w:ascii="Arial" w:eastAsia="Times New Roman" w:hAnsi="Arial" w:cs="Arial"/>
          <w:b/>
          <w:color w:val="595959"/>
          <w:lang w:val="en-US" w:eastAsia="de-DE"/>
        </w:rPr>
        <w:t>ing and simple operation.</w:t>
      </w:r>
    </w:p>
    <w:p w:rsidR="00EA79B5" w:rsidRPr="005A78CF" w:rsidRDefault="00EA79B5" w:rsidP="005A78CF">
      <w:pPr>
        <w:autoSpaceDE w:val="0"/>
        <w:autoSpaceDN w:val="0"/>
        <w:adjustRightInd w:val="0"/>
        <w:spacing w:after="0" w:line="360" w:lineRule="atLeast"/>
        <w:jc w:val="both"/>
        <w:rPr>
          <w:rFonts w:ascii="Arial" w:eastAsia="Times New Roman" w:hAnsi="Arial" w:cs="Arial"/>
          <w:color w:val="595959"/>
          <w:lang w:val="en-US" w:eastAsia="de-DE"/>
        </w:rPr>
      </w:pPr>
    </w:p>
    <w:p w:rsidR="007823CA" w:rsidRPr="005A78CF" w:rsidRDefault="007823CA" w:rsidP="005A78CF">
      <w:pPr>
        <w:autoSpaceDE w:val="0"/>
        <w:autoSpaceDN w:val="0"/>
        <w:adjustRightInd w:val="0"/>
        <w:spacing w:after="0" w:line="360" w:lineRule="atLeast"/>
        <w:jc w:val="both"/>
        <w:rPr>
          <w:rFonts w:ascii="Arial" w:eastAsia="Times New Roman" w:hAnsi="Arial" w:cs="Arial"/>
          <w:color w:val="595959"/>
          <w:lang w:val="en-US" w:eastAsia="de-DE"/>
        </w:rPr>
      </w:pPr>
      <w:r w:rsidRPr="005A78CF">
        <w:rPr>
          <w:rFonts w:ascii="Arial" w:eastAsia="Times New Roman" w:hAnsi="Arial" w:cs="Arial"/>
          <w:color w:val="595959"/>
          <w:lang w:val="en-US" w:eastAsia="de-DE"/>
        </w:rPr>
        <w:t xml:space="preserve">The </w:t>
      </w:r>
      <w:proofErr w:type="spellStart"/>
      <w:r w:rsidRPr="005A78CF">
        <w:rPr>
          <w:rFonts w:ascii="Arial" w:eastAsia="Times New Roman" w:hAnsi="Arial" w:cs="Arial"/>
          <w:color w:val="595959"/>
          <w:lang w:val="en-US" w:eastAsia="de-DE"/>
        </w:rPr>
        <w:t>basis</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for</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the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new</w:t>
      </w:r>
      <w:proofErr w:type="spellEnd"/>
      <w:r w:rsidRPr="005A78CF">
        <w:rPr>
          <w:rFonts w:ascii="Arial" w:eastAsia="Times New Roman" w:hAnsi="Arial" w:cs="Arial"/>
          <w:color w:val="595959"/>
          <w:lang w:val="en-US" w:eastAsia="de-DE"/>
        </w:rPr>
        <w:t xml:space="preserve"> light </w:t>
      </w:r>
      <w:proofErr w:type="spellStart"/>
      <w:r w:rsidRPr="005A78CF">
        <w:rPr>
          <w:rFonts w:ascii="Arial" w:eastAsia="Times New Roman" w:hAnsi="Arial" w:cs="Arial"/>
          <w:color w:val="595959"/>
          <w:lang w:val="en-US" w:eastAsia="de-DE"/>
        </w:rPr>
        <w:t>grid</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platform</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for</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automation</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technology</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is</w:t>
      </w:r>
      <w:proofErr w:type="spellEnd"/>
      <w:r w:rsidRPr="005A78CF">
        <w:rPr>
          <w:rFonts w:ascii="Arial" w:eastAsia="Times New Roman" w:hAnsi="Arial" w:cs="Arial"/>
          <w:color w:val="595959"/>
          <w:lang w:val="en-US" w:eastAsia="de-DE"/>
        </w:rPr>
        <w:t xml:space="preserve"> a </w:t>
      </w:r>
      <w:proofErr w:type="spellStart"/>
      <w:r w:rsidRPr="005A78CF">
        <w:rPr>
          <w:rFonts w:ascii="Arial" w:eastAsia="Times New Roman" w:hAnsi="Arial" w:cs="Arial"/>
          <w:color w:val="595959"/>
          <w:lang w:val="en-US" w:eastAsia="de-DE"/>
        </w:rPr>
        <w:t>specially</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developed</w:t>
      </w:r>
      <w:proofErr w:type="spellEnd"/>
      <w:r w:rsidRPr="005A78CF">
        <w:rPr>
          <w:rFonts w:ascii="Arial" w:eastAsia="Times New Roman" w:hAnsi="Arial" w:cs="Arial"/>
          <w:color w:val="595959"/>
          <w:lang w:val="en-US" w:eastAsia="de-DE"/>
        </w:rPr>
        <w:t xml:space="preserve"> ASIC, </w:t>
      </w:r>
      <w:proofErr w:type="spellStart"/>
      <w:r w:rsidRPr="005A78CF">
        <w:rPr>
          <w:rFonts w:ascii="Arial" w:eastAsia="Times New Roman" w:hAnsi="Arial" w:cs="Arial"/>
          <w:color w:val="595959"/>
          <w:lang w:val="en-US" w:eastAsia="de-DE"/>
        </w:rPr>
        <w:t>which</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enables</w:t>
      </w:r>
      <w:proofErr w:type="spellEnd"/>
      <w:r w:rsidRPr="005A78CF">
        <w:rPr>
          <w:rFonts w:ascii="Arial" w:eastAsia="Times New Roman" w:hAnsi="Arial" w:cs="Arial"/>
          <w:color w:val="595959"/>
          <w:lang w:val="en-US" w:eastAsia="de-DE"/>
        </w:rPr>
        <w:t xml:space="preserve"> a </w:t>
      </w:r>
      <w:proofErr w:type="spellStart"/>
      <w:r w:rsidRPr="005A78CF">
        <w:rPr>
          <w:rFonts w:ascii="Arial" w:eastAsia="Times New Roman" w:hAnsi="Arial" w:cs="Arial"/>
          <w:color w:val="595959"/>
          <w:lang w:val="en-US" w:eastAsia="de-DE"/>
        </w:rPr>
        <w:t>wide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range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of</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new</w:t>
      </w:r>
      <w:proofErr w:type="spellEnd"/>
      <w:r w:rsidRPr="005A78CF">
        <w:rPr>
          <w:rFonts w:ascii="Arial" w:eastAsia="Times New Roman" w:hAnsi="Arial" w:cs="Arial"/>
          <w:color w:val="595959"/>
          <w:lang w:val="en-US" w:eastAsia="de-DE"/>
        </w:rPr>
        <w:t xml:space="preserve">, intelligent </w:t>
      </w:r>
      <w:proofErr w:type="spellStart"/>
      <w:r w:rsidRPr="005A78CF">
        <w:rPr>
          <w:rFonts w:ascii="Arial" w:eastAsia="Times New Roman" w:hAnsi="Arial" w:cs="Arial"/>
          <w:color w:val="595959"/>
          <w:lang w:val="en-US" w:eastAsia="de-DE"/>
        </w:rPr>
        <w:t>functions</w:t>
      </w:r>
      <w:proofErr w:type="spellEnd"/>
      <w:r w:rsidRPr="005A78CF">
        <w:rPr>
          <w:rFonts w:ascii="Arial" w:eastAsia="Times New Roman" w:hAnsi="Arial" w:cs="Arial"/>
          <w:color w:val="595959"/>
          <w:lang w:val="en-US" w:eastAsia="de-DE"/>
        </w:rPr>
        <w:t xml:space="preserve">. In </w:t>
      </w:r>
      <w:proofErr w:type="spellStart"/>
      <w:r w:rsidRPr="005A78CF">
        <w:rPr>
          <w:rFonts w:ascii="Arial" w:eastAsia="Times New Roman" w:hAnsi="Arial" w:cs="Arial"/>
          <w:color w:val="595959"/>
          <w:lang w:val="en-US" w:eastAsia="de-DE"/>
        </w:rPr>
        <w:t>conjunction</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with</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the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co</w:t>
      </w:r>
      <w:r w:rsidRPr="005A78CF">
        <w:rPr>
          <w:rFonts w:ascii="Arial" w:eastAsia="Times New Roman" w:hAnsi="Arial" w:cs="Arial"/>
          <w:color w:val="595959"/>
          <w:lang w:val="en-US" w:eastAsia="de-DE"/>
        </w:rPr>
        <w:t>n</w:t>
      </w:r>
      <w:r w:rsidRPr="005A78CF">
        <w:rPr>
          <w:rFonts w:ascii="Arial" w:eastAsia="Times New Roman" w:hAnsi="Arial" w:cs="Arial"/>
          <w:color w:val="595959"/>
          <w:lang w:val="en-US" w:eastAsia="de-DE"/>
        </w:rPr>
        <w:t>sistent</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modul</w:t>
      </w:r>
      <w:r w:rsidRPr="005A78CF">
        <w:rPr>
          <w:rFonts w:ascii="Arial" w:eastAsia="Times New Roman" w:hAnsi="Arial" w:cs="Arial"/>
          <w:color w:val="595959"/>
          <w:lang w:val="en-US" w:eastAsia="de-DE"/>
        </w:rPr>
        <w:t>a</w:t>
      </w:r>
      <w:r w:rsidRPr="005A78CF">
        <w:rPr>
          <w:rFonts w:ascii="Arial" w:eastAsia="Times New Roman" w:hAnsi="Arial" w:cs="Arial"/>
          <w:color w:val="595959"/>
          <w:lang w:val="en-US" w:eastAsia="de-DE"/>
        </w:rPr>
        <w:t>rity</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of</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the</w:t>
      </w:r>
      <w:proofErr w:type="spellEnd"/>
      <w:r w:rsidRPr="005A78CF">
        <w:rPr>
          <w:rFonts w:ascii="Arial" w:eastAsia="Times New Roman" w:hAnsi="Arial" w:cs="Arial"/>
          <w:color w:val="595959"/>
          <w:lang w:val="en-US" w:eastAsia="de-DE"/>
        </w:rPr>
        <w:t xml:space="preserve"> </w:t>
      </w:r>
      <w:hyperlink r:id="rId8" w:tgtFrame="_blank" w:history="1">
        <w:r w:rsidRPr="005A78CF">
          <w:rPr>
            <w:rFonts w:ascii="Arial" w:eastAsia="Times New Roman" w:hAnsi="Arial" w:cs="Arial"/>
            <w:color w:val="595959"/>
            <w:lang w:val="en-US" w:eastAsia="de-DE"/>
          </w:rPr>
          <w:t>MLG-2</w:t>
        </w:r>
      </w:hyperlink>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with</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regard</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to</w:t>
      </w:r>
      <w:proofErr w:type="spellEnd"/>
      <w:r w:rsidRPr="005A78CF">
        <w:rPr>
          <w:rFonts w:ascii="Arial" w:eastAsia="Times New Roman" w:hAnsi="Arial" w:cs="Arial"/>
          <w:color w:val="595959"/>
          <w:lang w:val="en-US" w:eastAsia="de-DE"/>
        </w:rPr>
        <w:t xml:space="preserve"> light beam </w:t>
      </w:r>
      <w:proofErr w:type="spellStart"/>
      <w:r w:rsidRPr="005A78CF">
        <w:rPr>
          <w:rFonts w:ascii="Arial" w:eastAsia="Times New Roman" w:hAnsi="Arial" w:cs="Arial"/>
          <w:color w:val="595959"/>
          <w:lang w:val="en-US" w:eastAsia="de-DE"/>
        </w:rPr>
        <w:t>grid</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monitoring</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height</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scanning</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range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and</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interfaces</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the</w:t>
      </w:r>
      <w:proofErr w:type="spellEnd"/>
      <w:r w:rsidRPr="005A78CF">
        <w:rPr>
          <w:rFonts w:ascii="Arial" w:eastAsia="Times New Roman" w:hAnsi="Arial" w:cs="Arial"/>
          <w:color w:val="595959"/>
          <w:lang w:val="en-US" w:eastAsia="de-DE"/>
        </w:rPr>
        <w:t xml:space="preserve"> light </w:t>
      </w:r>
      <w:proofErr w:type="spellStart"/>
      <w:r w:rsidRPr="005A78CF">
        <w:rPr>
          <w:rFonts w:ascii="Arial" w:eastAsia="Times New Roman" w:hAnsi="Arial" w:cs="Arial"/>
          <w:color w:val="595959"/>
          <w:lang w:val="en-US" w:eastAsia="de-DE"/>
        </w:rPr>
        <w:t>grid</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can</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be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configured</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to</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cover</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the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exact</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requirements</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and</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automation</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specifications</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of</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any</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application</w:t>
      </w:r>
      <w:proofErr w:type="spellEnd"/>
      <w:r w:rsidRPr="005A78CF">
        <w:rPr>
          <w:rFonts w:ascii="Arial" w:eastAsia="Times New Roman" w:hAnsi="Arial" w:cs="Arial"/>
          <w:color w:val="595959"/>
          <w:lang w:val="en-US" w:eastAsia="de-DE"/>
        </w:rPr>
        <w:t>. The MLG-2 is also extremely reliable: the ope</w:t>
      </w:r>
      <w:r w:rsidRPr="005A78CF">
        <w:rPr>
          <w:rFonts w:ascii="Arial" w:eastAsia="Times New Roman" w:hAnsi="Arial" w:cs="Arial"/>
          <w:color w:val="595959"/>
          <w:lang w:val="en-US" w:eastAsia="de-DE"/>
        </w:rPr>
        <w:t>r</w:t>
      </w:r>
      <w:r w:rsidRPr="005A78CF">
        <w:rPr>
          <w:rFonts w:ascii="Arial" w:eastAsia="Times New Roman" w:hAnsi="Arial" w:cs="Arial"/>
          <w:color w:val="595959"/>
          <w:lang w:val="en-US" w:eastAsia="de-DE"/>
        </w:rPr>
        <w:t>ating temperature range is between −30°C und +55°C, the enclosure ratings IP65 and IP67 are combined in one sensor, and the absolute r</w:t>
      </w:r>
      <w:r w:rsidRPr="005A78CF">
        <w:rPr>
          <w:rFonts w:ascii="Arial" w:eastAsia="Times New Roman" w:hAnsi="Arial" w:cs="Arial"/>
          <w:color w:val="595959"/>
          <w:lang w:val="en-US" w:eastAsia="de-DE"/>
        </w:rPr>
        <w:t>e</w:t>
      </w:r>
      <w:r w:rsidRPr="005A78CF">
        <w:rPr>
          <w:rFonts w:ascii="Arial" w:eastAsia="Times New Roman" w:hAnsi="Arial" w:cs="Arial"/>
          <w:color w:val="595959"/>
          <w:lang w:val="en-US" w:eastAsia="de-DE"/>
        </w:rPr>
        <w:t>sistance to constant light up to 200,000 lux means that the light grid cannot be dazzled in any spe</w:t>
      </w:r>
      <w:r w:rsidRPr="005A78CF">
        <w:rPr>
          <w:rFonts w:ascii="Arial" w:eastAsia="Times New Roman" w:hAnsi="Arial" w:cs="Arial"/>
          <w:color w:val="595959"/>
          <w:lang w:val="en-US" w:eastAsia="de-DE"/>
        </w:rPr>
        <w:t>c</w:t>
      </w:r>
      <w:r w:rsidRPr="005A78CF">
        <w:rPr>
          <w:rFonts w:ascii="Arial" w:eastAsia="Times New Roman" w:hAnsi="Arial" w:cs="Arial"/>
          <w:color w:val="595959"/>
          <w:lang w:val="en-US" w:eastAsia="de-DE"/>
        </w:rPr>
        <w:t>tral range.</w:t>
      </w:r>
    </w:p>
    <w:p w:rsidR="00EA79B5" w:rsidRPr="005A78CF" w:rsidRDefault="00EA79B5" w:rsidP="005A78CF">
      <w:pPr>
        <w:autoSpaceDE w:val="0"/>
        <w:autoSpaceDN w:val="0"/>
        <w:adjustRightInd w:val="0"/>
        <w:spacing w:after="0" w:line="360" w:lineRule="atLeast"/>
        <w:jc w:val="both"/>
        <w:rPr>
          <w:rFonts w:ascii="Arial" w:eastAsia="Times New Roman" w:hAnsi="Arial" w:cs="Arial"/>
          <w:color w:val="595959"/>
          <w:lang w:val="en-US" w:eastAsia="de-DE"/>
        </w:rPr>
      </w:pPr>
    </w:p>
    <w:p w:rsidR="007823CA" w:rsidRPr="005A78CF" w:rsidRDefault="007823CA" w:rsidP="005A78CF">
      <w:pPr>
        <w:autoSpaceDE w:val="0"/>
        <w:autoSpaceDN w:val="0"/>
        <w:adjustRightInd w:val="0"/>
        <w:spacing w:after="0" w:line="360" w:lineRule="atLeast"/>
        <w:jc w:val="both"/>
        <w:rPr>
          <w:rFonts w:ascii="Arial" w:eastAsia="Times New Roman" w:hAnsi="Arial" w:cs="Arial"/>
          <w:b/>
          <w:color w:val="595959"/>
          <w:lang w:val="en-US" w:eastAsia="de-DE"/>
        </w:rPr>
      </w:pPr>
      <w:r w:rsidRPr="005A78CF">
        <w:rPr>
          <w:rFonts w:ascii="Arial" w:eastAsia="Times New Roman" w:hAnsi="Arial" w:cs="Arial"/>
          <w:b/>
          <w:color w:val="595959"/>
          <w:lang w:val="en-US" w:eastAsia="de-DE"/>
        </w:rPr>
        <w:t xml:space="preserve">No job is too great. </w:t>
      </w:r>
      <w:proofErr w:type="spellStart"/>
      <w:r w:rsidRPr="005A78CF">
        <w:rPr>
          <w:rFonts w:ascii="Arial" w:eastAsia="Times New Roman" w:hAnsi="Arial" w:cs="Arial"/>
          <w:b/>
          <w:color w:val="595959"/>
          <w:lang w:val="en-US" w:eastAsia="de-DE"/>
        </w:rPr>
        <w:t>And</w:t>
      </w:r>
      <w:proofErr w:type="spellEnd"/>
      <w:r w:rsidRPr="005A78CF">
        <w:rPr>
          <w:rFonts w:ascii="Arial" w:eastAsia="Times New Roman" w:hAnsi="Arial" w:cs="Arial"/>
          <w:b/>
          <w:color w:val="595959"/>
          <w:lang w:val="en-US" w:eastAsia="de-DE"/>
        </w:rPr>
        <w:t xml:space="preserve"> </w:t>
      </w:r>
      <w:proofErr w:type="spellStart"/>
      <w:r w:rsidRPr="005A78CF">
        <w:rPr>
          <w:rFonts w:ascii="Arial" w:eastAsia="Times New Roman" w:hAnsi="Arial" w:cs="Arial"/>
          <w:b/>
          <w:color w:val="595959"/>
          <w:lang w:val="en-US" w:eastAsia="de-DE"/>
        </w:rPr>
        <w:t>no</w:t>
      </w:r>
      <w:proofErr w:type="spellEnd"/>
      <w:r w:rsidRPr="005A78CF">
        <w:rPr>
          <w:rFonts w:ascii="Arial" w:eastAsia="Times New Roman" w:hAnsi="Arial" w:cs="Arial"/>
          <w:b/>
          <w:color w:val="595959"/>
          <w:lang w:val="en-US" w:eastAsia="de-DE"/>
        </w:rPr>
        <w:t xml:space="preserve"> </w:t>
      </w:r>
      <w:proofErr w:type="spellStart"/>
      <w:r w:rsidRPr="005A78CF">
        <w:rPr>
          <w:rFonts w:ascii="Arial" w:eastAsia="Times New Roman" w:hAnsi="Arial" w:cs="Arial"/>
          <w:b/>
          <w:color w:val="595959"/>
          <w:lang w:val="en-US" w:eastAsia="de-DE"/>
        </w:rPr>
        <w:t>job</w:t>
      </w:r>
      <w:proofErr w:type="spellEnd"/>
      <w:r w:rsidRPr="005A78CF">
        <w:rPr>
          <w:rFonts w:ascii="Arial" w:eastAsia="Times New Roman" w:hAnsi="Arial" w:cs="Arial"/>
          <w:b/>
          <w:color w:val="595959"/>
          <w:lang w:val="en-US" w:eastAsia="de-DE"/>
        </w:rPr>
        <w:t xml:space="preserve"> </w:t>
      </w:r>
      <w:proofErr w:type="spellStart"/>
      <w:r w:rsidRPr="005A78CF">
        <w:rPr>
          <w:rFonts w:ascii="Arial" w:eastAsia="Times New Roman" w:hAnsi="Arial" w:cs="Arial"/>
          <w:b/>
          <w:color w:val="595959"/>
          <w:lang w:val="en-US" w:eastAsia="de-DE"/>
        </w:rPr>
        <w:t>too</w:t>
      </w:r>
      <w:proofErr w:type="spellEnd"/>
      <w:r w:rsidRPr="005A78CF">
        <w:rPr>
          <w:rFonts w:ascii="Arial" w:eastAsia="Times New Roman" w:hAnsi="Arial" w:cs="Arial"/>
          <w:b/>
          <w:color w:val="595959"/>
          <w:lang w:val="en-US" w:eastAsia="de-DE"/>
        </w:rPr>
        <w:t xml:space="preserve"> </w:t>
      </w:r>
      <w:proofErr w:type="spellStart"/>
      <w:r w:rsidRPr="005A78CF">
        <w:rPr>
          <w:rFonts w:ascii="Arial" w:eastAsia="Times New Roman" w:hAnsi="Arial" w:cs="Arial"/>
          <w:b/>
          <w:color w:val="595959"/>
          <w:lang w:val="en-US" w:eastAsia="de-DE"/>
        </w:rPr>
        <w:t>small</w:t>
      </w:r>
      <w:proofErr w:type="spellEnd"/>
    </w:p>
    <w:p w:rsidR="007823CA" w:rsidRPr="005A78CF" w:rsidRDefault="007823CA" w:rsidP="005A78CF">
      <w:pPr>
        <w:autoSpaceDE w:val="0"/>
        <w:autoSpaceDN w:val="0"/>
        <w:adjustRightInd w:val="0"/>
        <w:spacing w:after="0" w:line="360" w:lineRule="atLeast"/>
        <w:jc w:val="both"/>
        <w:rPr>
          <w:rFonts w:ascii="Arial" w:eastAsia="Times New Roman" w:hAnsi="Arial" w:cs="Arial"/>
          <w:color w:val="595959"/>
          <w:lang w:val="en-US" w:eastAsia="de-DE"/>
        </w:rPr>
      </w:pPr>
      <w:proofErr w:type="spellStart"/>
      <w:r w:rsidRPr="005A78CF">
        <w:rPr>
          <w:rFonts w:ascii="Arial" w:eastAsia="Times New Roman" w:hAnsi="Arial" w:cs="Arial"/>
          <w:color w:val="595959"/>
          <w:lang w:val="en-US" w:eastAsia="de-DE"/>
        </w:rPr>
        <w:t>With</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its</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two</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current</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variants</w:t>
      </w:r>
      <w:proofErr w:type="spellEnd"/>
      <w:r w:rsidRPr="005A78CF">
        <w:rPr>
          <w:rFonts w:ascii="Arial" w:eastAsia="Times New Roman" w:hAnsi="Arial" w:cs="Arial"/>
          <w:color w:val="595959"/>
          <w:lang w:val="en-US" w:eastAsia="de-DE"/>
        </w:rPr>
        <w:t xml:space="preserve"> – “Prime” </w:t>
      </w:r>
      <w:proofErr w:type="spellStart"/>
      <w:r w:rsidRPr="005A78CF">
        <w:rPr>
          <w:rFonts w:ascii="Arial" w:eastAsia="Times New Roman" w:hAnsi="Arial" w:cs="Arial"/>
          <w:color w:val="595959"/>
          <w:lang w:val="en-US" w:eastAsia="de-DE"/>
        </w:rPr>
        <w:t>and</w:t>
      </w:r>
      <w:proofErr w:type="spellEnd"/>
      <w:r w:rsidRPr="005A78CF">
        <w:rPr>
          <w:rFonts w:ascii="Arial" w:eastAsia="Times New Roman" w:hAnsi="Arial" w:cs="Arial"/>
          <w:color w:val="595959"/>
          <w:lang w:val="en-US" w:eastAsia="de-DE"/>
        </w:rPr>
        <w:t xml:space="preserve"> “Pro” – </w:t>
      </w:r>
      <w:proofErr w:type="spellStart"/>
      <w:r w:rsidRPr="005A78CF">
        <w:rPr>
          <w:rFonts w:ascii="Arial" w:eastAsia="Times New Roman" w:hAnsi="Arial" w:cs="Arial"/>
          <w:color w:val="595959"/>
          <w:lang w:val="en-US" w:eastAsia="de-DE"/>
        </w:rPr>
        <w:t>the</w:t>
      </w:r>
      <w:proofErr w:type="spellEnd"/>
      <w:r w:rsidRPr="005A78CF">
        <w:rPr>
          <w:rFonts w:ascii="Arial" w:eastAsia="Times New Roman" w:hAnsi="Arial" w:cs="Arial"/>
          <w:color w:val="595959"/>
          <w:lang w:val="en-US" w:eastAsia="de-DE"/>
        </w:rPr>
        <w:t xml:space="preserve"> MLG-2 </w:t>
      </w:r>
      <w:proofErr w:type="spellStart"/>
      <w:r w:rsidRPr="005A78CF">
        <w:rPr>
          <w:rFonts w:ascii="Arial" w:eastAsia="Times New Roman" w:hAnsi="Arial" w:cs="Arial"/>
          <w:color w:val="595959"/>
          <w:lang w:val="en-US" w:eastAsia="de-DE"/>
        </w:rPr>
        <w:t>product</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family</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meets</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the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r</w:t>
      </w:r>
      <w:r w:rsidRPr="005A78CF">
        <w:rPr>
          <w:rFonts w:ascii="Arial" w:eastAsia="Times New Roman" w:hAnsi="Arial" w:cs="Arial"/>
          <w:color w:val="595959"/>
          <w:lang w:val="en-US" w:eastAsia="de-DE"/>
        </w:rPr>
        <w:t>e</w:t>
      </w:r>
      <w:r w:rsidRPr="005A78CF">
        <w:rPr>
          <w:rFonts w:ascii="Arial" w:eastAsia="Times New Roman" w:hAnsi="Arial" w:cs="Arial"/>
          <w:color w:val="595959"/>
          <w:lang w:val="en-US" w:eastAsia="de-DE"/>
        </w:rPr>
        <w:t>quirements</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of</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both</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standard</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and</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more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challenging</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applications</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Both</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versions</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are</w:t>
      </w:r>
      <w:proofErr w:type="spellEnd"/>
      <w:r w:rsidRPr="005A78CF">
        <w:rPr>
          <w:rFonts w:ascii="Arial" w:eastAsia="Times New Roman" w:hAnsi="Arial" w:cs="Arial"/>
          <w:color w:val="595959"/>
          <w:lang w:val="en-US" w:eastAsia="de-DE"/>
        </w:rPr>
        <w:t xml:space="preserve"> easy </w:t>
      </w:r>
      <w:proofErr w:type="spellStart"/>
      <w:r w:rsidRPr="005A78CF">
        <w:rPr>
          <w:rFonts w:ascii="Arial" w:eastAsia="Times New Roman" w:hAnsi="Arial" w:cs="Arial"/>
          <w:color w:val="595959"/>
          <w:lang w:val="en-US" w:eastAsia="de-DE"/>
        </w:rPr>
        <w:t>to</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configure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and</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provide</w:t>
      </w:r>
      <w:proofErr w:type="spellEnd"/>
      <w:r w:rsidRPr="005A78CF">
        <w:rPr>
          <w:rFonts w:ascii="Arial" w:eastAsia="Times New Roman" w:hAnsi="Arial" w:cs="Arial"/>
          <w:color w:val="595959"/>
          <w:lang w:val="en-US" w:eastAsia="de-DE"/>
        </w:rPr>
        <w:t xml:space="preserve"> analog </w:t>
      </w:r>
      <w:proofErr w:type="spellStart"/>
      <w:r w:rsidRPr="005A78CF">
        <w:rPr>
          <w:rFonts w:ascii="Arial" w:eastAsia="Times New Roman" w:hAnsi="Arial" w:cs="Arial"/>
          <w:color w:val="595959"/>
          <w:lang w:val="en-US" w:eastAsia="de-DE"/>
        </w:rPr>
        <w:t>and</w:t>
      </w:r>
      <w:proofErr w:type="spellEnd"/>
      <w:r w:rsidRPr="005A78CF">
        <w:rPr>
          <w:rFonts w:ascii="Arial" w:eastAsia="Times New Roman" w:hAnsi="Arial" w:cs="Arial"/>
          <w:color w:val="595959"/>
          <w:lang w:val="en-US" w:eastAsia="de-DE"/>
        </w:rPr>
        <w:t xml:space="preserve"> digital </w:t>
      </w:r>
      <w:proofErr w:type="spellStart"/>
      <w:r w:rsidRPr="005A78CF">
        <w:rPr>
          <w:rFonts w:ascii="Arial" w:eastAsia="Times New Roman" w:hAnsi="Arial" w:cs="Arial"/>
          <w:color w:val="595959"/>
          <w:lang w:val="en-US" w:eastAsia="de-DE"/>
        </w:rPr>
        <w:t>outputs</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as</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well</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as</w:t>
      </w:r>
      <w:proofErr w:type="spellEnd"/>
      <w:r w:rsidRPr="005A78CF">
        <w:rPr>
          <w:rFonts w:ascii="Arial" w:eastAsia="Times New Roman" w:hAnsi="Arial" w:cs="Arial"/>
          <w:color w:val="595959"/>
          <w:lang w:val="en-US" w:eastAsia="de-DE"/>
        </w:rPr>
        <w:t xml:space="preserve"> </w:t>
      </w:r>
      <w:hyperlink r:id="rId9" w:tgtFrame="_blank" w:history="1">
        <w:r w:rsidRPr="005A78CF">
          <w:rPr>
            <w:rFonts w:ascii="Arial" w:eastAsia="Times New Roman" w:hAnsi="Arial" w:cs="Arial"/>
            <w:color w:val="595959"/>
            <w:lang w:val="en-US" w:eastAsia="de-DE"/>
          </w:rPr>
          <w:t xml:space="preserve">IO-Link in </w:t>
        </w:r>
        <w:proofErr w:type="spellStart"/>
        <w:r w:rsidRPr="005A78CF">
          <w:rPr>
            <w:rFonts w:ascii="Arial" w:eastAsia="Times New Roman" w:hAnsi="Arial" w:cs="Arial"/>
            <w:color w:val="595959"/>
            <w:lang w:val="en-US" w:eastAsia="de-DE"/>
          </w:rPr>
          <w:t>version</w:t>
        </w:r>
        <w:proofErr w:type="spellEnd"/>
        <w:r w:rsidRPr="005A78CF">
          <w:rPr>
            <w:rFonts w:ascii="Arial" w:eastAsia="Times New Roman" w:hAnsi="Arial" w:cs="Arial"/>
            <w:color w:val="595959"/>
            <w:lang w:val="en-US" w:eastAsia="de-DE"/>
          </w:rPr>
          <w:t xml:space="preserve"> 1.1</w:t>
        </w:r>
      </w:hyperlink>
      <w:r w:rsidRPr="005A78CF">
        <w:rPr>
          <w:rFonts w:ascii="Arial" w:eastAsia="Times New Roman" w:hAnsi="Arial" w:cs="Arial"/>
          <w:color w:val="595959"/>
          <w:lang w:val="en-US" w:eastAsia="de-DE"/>
        </w:rPr>
        <w:t>. The user-friendly design extends to commissioning and operation, making it easy to get the MLG-2 up and running without the need for specialized personnel. The cloning functionality saves time when setting the same configuration on several light grids, or if a light grid needs to be r</w:t>
      </w:r>
      <w:r w:rsidRPr="005A78CF">
        <w:rPr>
          <w:rFonts w:ascii="Arial" w:eastAsia="Times New Roman" w:hAnsi="Arial" w:cs="Arial"/>
          <w:color w:val="595959"/>
          <w:lang w:val="en-US" w:eastAsia="de-DE"/>
        </w:rPr>
        <w:t>e</w:t>
      </w:r>
      <w:r w:rsidRPr="005A78CF">
        <w:rPr>
          <w:rFonts w:ascii="Arial" w:eastAsia="Times New Roman" w:hAnsi="Arial" w:cs="Arial"/>
          <w:color w:val="595959"/>
          <w:lang w:val="en-US" w:eastAsia="de-DE"/>
        </w:rPr>
        <w:t>placed.</w:t>
      </w:r>
    </w:p>
    <w:p w:rsidR="007823CA" w:rsidRPr="005A78CF" w:rsidRDefault="007823CA" w:rsidP="005A78CF">
      <w:pPr>
        <w:autoSpaceDE w:val="0"/>
        <w:autoSpaceDN w:val="0"/>
        <w:adjustRightInd w:val="0"/>
        <w:spacing w:after="0" w:line="360" w:lineRule="atLeast"/>
        <w:jc w:val="both"/>
        <w:rPr>
          <w:rFonts w:ascii="Arial" w:eastAsia="Times New Roman" w:hAnsi="Arial" w:cs="Arial"/>
          <w:b/>
          <w:color w:val="595959"/>
          <w:lang w:val="en-US" w:eastAsia="de-DE"/>
        </w:rPr>
      </w:pPr>
      <w:r w:rsidRPr="005A78CF">
        <w:rPr>
          <w:rFonts w:ascii="Arial" w:eastAsia="Times New Roman" w:hAnsi="Arial" w:cs="Arial"/>
          <w:b/>
          <w:color w:val="595959"/>
          <w:lang w:val="en-US" w:eastAsia="de-DE"/>
        </w:rPr>
        <w:lastRenderedPageBreak/>
        <w:t>MLG-2 Prime: Key functions integrated “ex works”</w:t>
      </w:r>
    </w:p>
    <w:p w:rsidR="007823CA" w:rsidRPr="005A78CF" w:rsidRDefault="007823CA" w:rsidP="005A78CF">
      <w:pPr>
        <w:autoSpaceDE w:val="0"/>
        <w:autoSpaceDN w:val="0"/>
        <w:adjustRightInd w:val="0"/>
        <w:spacing w:after="0" w:line="360" w:lineRule="atLeast"/>
        <w:jc w:val="both"/>
        <w:rPr>
          <w:rFonts w:ascii="Arial" w:eastAsia="Times New Roman" w:hAnsi="Arial" w:cs="Arial"/>
          <w:color w:val="595959"/>
          <w:lang w:val="en-US" w:eastAsia="de-DE"/>
        </w:rPr>
      </w:pPr>
      <w:r w:rsidRPr="005A78CF">
        <w:rPr>
          <w:rFonts w:ascii="Arial" w:eastAsia="Times New Roman" w:hAnsi="Arial" w:cs="Arial"/>
          <w:color w:val="595959"/>
          <w:lang w:val="en-US" w:eastAsia="de-DE"/>
        </w:rPr>
        <w:t xml:space="preserve">The </w:t>
      </w:r>
      <w:hyperlink r:id="rId10" w:tgtFrame="_blank" w:history="1">
        <w:proofErr w:type="spellStart"/>
        <w:r w:rsidRPr="005A78CF">
          <w:rPr>
            <w:rFonts w:ascii="Arial" w:eastAsia="Times New Roman" w:hAnsi="Arial" w:cs="Arial"/>
            <w:color w:val="595959"/>
            <w:lang w:val="en-US" w:eastAsia="de-DE"/>
          </w:rPr>
          <w:t>measuring</w:t>
        </w:r>
        <w:proofErr w:type="spellEnd"/>
        <w:r w:rsidRPr="005A78CF">
          <w:rPr>
            <w:rFonts w:ascii="Arial" w:eastAsia="Times New Roman" w:hAnsi="Arial" w:cs="Arial"/>
            <w:color w:val="595959"/>
            <w:lang w:val="en-US" w:eastAsia="de-DE"/>
          </w:rPr>
          <w:t xml:space="preserve"> MLG-2 Prime</w:t>
        </w:r>
      </w:hyperlink>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with</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either</w:t>
      </w:r>
      <w:proofErr w:type="spellEnd"/>
      <w:r w:rsidRPr="005A78CF">
        <w:rPr>
          <w:rFonts w:ascii="Arial" w:eastAsia="Times New Roman" w:hAnsi="Arial" w:cs="Arial"/>
          <w:color w:val="595959"/>
          <w:lang w:val="en-US" w:eastAsia="de-DE"/>
        </w:rPr>
        <w:t xml:space="preserve"> 5 m </w:t>
      </w:r>
      <w:proofErr w:type="spellStart"/>
      <w:r w:rsidRPr="005A78CF">
        <w:rPr>
          <w:rFonts w:ascii="Arial" w:eastAsia="Times New Roman" w:hAnsi="Arial" w:cs="Arial"/>
          <w:color w:val="595959"/>
          <w:lang w:val="en-US" w:eastAsia="de-DE"/>
        </w:rPr>
        <w:t>or</w:t>
      </w:r>
      <w:proofErr w:type="spellEnd"/>
      <w:r w:rsidRPr="005A78CF">
        <w:rPr>
          <w:rFonts w:ascii="Arial" w:eastAsia="Times New Roman" w:hAnsi="Arial" w:cs="Arial"/>
          <w:color w:val="595959"/>
          <w:lang w:val="en-US" w:eastAsia="de-DE"/>
        </w:rPr>
        <w:t xml:space="preserve"> 8.5 m </w:t>
      </w:r>
      <w:proofErr w:type="spellStart"/>
      <w:r w:rsidRPr="005A78CF">
        <w:rPr>
          <w:rFonts w:ascii="Arial" w:eastAsia="Times New Roman" w:hAnsi="Arial" w:cs="Arial"/>
          <w:color w:val="595959"/>
          <w:lang w:val="en-US" w:eastAsia="de-DE"/>
        </w:rPr>
        <w:t>operating</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range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is</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used</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for</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height</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measurement</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pallet</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detection</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and</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protrusion</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monitoring</w:t>
      </w:r>
      <w:proofErr w:type="spellEnd"/>
      <w:r w:rsidRPr="005A78CF">
        <w:rPr>
          <w:rFonts w:ascii="Arial" w:eastAsia="Times New Roman" w:hAnsi="Arial" w:cs="Arial"/>
          <w:color w:val="595959"/>
          <w:lang w:val="en-US" w:eastAsia="de-DE"/>
        </w:rPr>
        <w:t xml:space="preserve"> in </w:t>
      </w:r>
      <w:proofErr w:type="spellStart"/>
      <w:r w:rsidRPr="005A78CF">
        <w:rPr>
          <w:rFonts w:ascii="Arial" w:eastAsia="Times New Roman" w:hAnsi="Arial" w:cs="Arial"/>
          <w:color w:val="595959"/>
          <w:lang w:val="en-US" w:eastAsia="de-DE"/>
        </w:rPr>
        <w:t>the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field</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of</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intralogistics</w:t>
      </w:r>
      <w:proofErr w:type="spellEnd"/>
      <w:r w:rsidRPr="005A78CF">
        <w:rPr>
          <w:rFonts w:ascii="Arial" w:eastAsia="Times New Roman" w:hAnsi="Arial" w:cs="Arial"/>
          <w:color w:val="595959"/>
          <w:lang w:val="en-US" w:eastAsia="de-DE"/>
        </w:rPr>
        <w:t>. It pr</w:t>
      </w:r>
      <w:r w:rsidRPr="005A78CF">
        <w:rPr>
          <w:rFonts w:ascii="Arial" w:eastAsia="Times New Roman" w:hAnsi="Arial" w:cs="Arial"/>
          <w:color w:val="595959"/>
          <w:lang w:val="en-US" w:eastAsia="de-DE"/>
        </w:rPr>
        <w:t>o</w:t>
      </w:r>
      <w:r w:rsidRPr="005A78CF">
        <w:rPr>
          <w:rFonts w:ascii="Arial" w:eastAsia="Times New Roman" w:hAnsi="Arial" w:cs="Arial"/>
          <w:color w:val="595959"/>
          <w:lang w:val="en-US" w:eastAsia="de-DE"/>
        </w:rPr>
        <w:t>vides beam sep</w:t>
      </w:r>
      <w:r w:rsidRPr="005A78CF">
        <w:rPr>
          <w:rFonts w:ascii="Arial" w:eastAsia="Times New Roman" w:hAnsi="Arial" w:cs="Arial"/>
          <w:color w:val="595959"/>
          <w:lang w:val="en-US" w:eastAsia="de-DE"/>
        </w:rPr>
        <w:t>a</w:t>
      </w:r>
      <w:r w:rsidRPr="005A78CF">
        <w:rPr>
          <w:rFonts w:ascii="Arial" w:eastAsia="Times New Roman" w:hAnsi="Arial" w:cs="Arial"/>
          <w:color w:val="595959"/>
          <w:lang w:val="en-US" w:eastAsia="de-DE"/>
        </w:rPr>
        <w:t>rations of 5 mm, 10 mm, 25 mm up to 50 mm, and is exceptionally easy to handle during commi</w:t>
      </w:r>
      <w:r w:rsidRPr="005A78CF">
        <w:rPr>
          <w:rFonts w:ascii="Arial" w:eastAsia="Times New Roman" w:hAnsi="Arial" w:cs="Arial"/>
          <w:color w:val="595959"/>
          <w:lang w:val="en-US" w:eastAsia="de-DE"/>
        </w:rPr>
        <w:t>s</w:t>
      </w:r>
      <w:r w:rsidRPr="005A78CF">
        <w:rPr>
          <w:rFonts w:ascii="Arial" w:eastAsia="Times New Roman" w:hAnsi="Arial" w:cs="Arial"/>
          <w:color w:val="595959"/>
          <w:lang w:val="en-US" w:eastAsia="de-DE"/>
        </w:rPr>
        <w:t>sioning: The parameters, operating modes, and output functions can be easily taught in or entered and visualized via an operating display. The senders and r</w:t>
      </w:r>
      <w:r w:rsidRPr="005A78CF">
        <w:rPr>
          <w:rFonts w:ascii="Arial" w:eastAsia="Times New Roman" w:hAnsi="Arial" w:cs="Arial"/>
          <w:color w:val="595959"/>
          <w:lang w:val="en-US" w:eastAsia="de-DE"/>
        </w:rPr>
        <w:t>e</w:t>
      </w:r>
      <w:r w:rsidRPr="005A78CF">
        <w:rPr>
          <w:rFonts w:ascii="Arial" w:eastAsia="Times New Roman" w:hAnsi="Arial" w:cs="Arial"/>
          <w:color w:val="595959"/>
          <w:lang w:val="en-US" w:eastAsia="de-DE"/>
        </w:rPr>
        <w:t>ceivers are synchronized optically, i.e. without cables.</w:t>
      </w:r>
    </w:p>
    <w:p w:rsidR="00EA79B5" w:rsidRPr="005A78CF" w:rsidRDefault="00EA79B5" w:rsidP="005A78CF">
      <w:pPr>
        <w:autoSpaceDE w:val="0"/>
        <w:autoSpaceDN w:val="0"/>
        <w:adjustRightInd w:val="0"/>
        <w:spacing w:after="0" w:line="360" w:lineRule="atLeast"/>
        <w:jc w:val="both"/>
        <w:rPr>
          <w:rFonts w:ascii="Arial" w:eastAsia="Times New Roman" w:hAnsi="Arial" w:cs="Arial"/>
          <w:color w:val="595959"/>
          <w:lang w:val="en-US" w:eastAsia="de-DE"/>
        </w:rPr>
      </w:pPr>
    </w:p>
    <w:p w:rsidR="007823CA" w:rsidRPr="005A78CF" w:rsidRDefault="007823CA" w:rsidP="005A78CF">
      <w:pPr>
        <w:autoSpaceDE w:val="0"/>
        <w:autoSpaceDN w:val="0"/>
        <w:adjustRightInd w:val="0"/>
        <w:spacing w:after="0" w:line="360" w:lineRule="atLeast"/>
        <w:jc w:val="both"/>
        <w:rPr>
          <w:rFonts w:ascii="Arial" w:eastAsia="Times New Roman" w:hAnsi="Arial" w:cs="Arial"/>
          <w:b/>
          <w:color w:val="595959"/>
          <w:lang w:val="en-US" w:eastAsia="de-DE"/>
        </w:rPr>
      </w:pPr>
      <w:r w:rsidRPr="005A78CF">
        <w:rPr>
          <w:rFonts w:ascii="Arial" w:eastAsia="Times New Roman" w:hAnsi="Arial" w:cs="Arial"/>
          <w:b/>
          <w:color w:val="595959"/>
          <w:lang w:val="en-US" w:eastAsia="de-DE"/>
        </w:rPr>
        <w:t xml:space="preserve">MLG-2 Pro </w:t>
      </w:r>
      <w:proofErr w:type="spellStart"/>
      <w:r w:rsidRPr="005A78CF">
        <w:rPr>
          <w:rFonts w:ascii="Arial" w:eastAsia="Times New Roman" w:hAnsi="Arial" w:cs="Arial"/>
          <w:b/>
          <w:color w:val="595959"/>
          <w:lang w:val="en-US" w:eastAsia="de-DE"/>
        </w:rPr>
        <w:t>offers</w:t>
      </w:r>
      <w:proofErr w:type="spellEnd"/>
      <w:r w:rsidRPr="005A78CF">
        <w:rPr>
          <w:rFonts w:ascii="Arial" w:eastAsia="Times New Roman" w:hAnsi="Arial" w:cs="Arial"/>
          <w:b/>
          <w:color w:val="595959"/>
          <w:lang w:val="en-US" w:eastAsia="de-DE"/>
        </w:rPr>
        <w:t xml:space="preserve"> </w:t>
      </w:r>
      <w:proofErr w:type="spellStart"/>
      <w:r w:rsidRPr="005A78CF">
        <w:rPr>
          <w:rFonts w:ascii="Arial" w:eastAsia="Times New Roman" w:hAnsi="Arial" w:cs="Arial"/>
          <w:b/>
          <w:color w:val="595959"/>
          <w:lang w:val="en-US" w:eastAsia="de-DE"/>
        </w:rPr>
        <w:t>exceptional</w:t>
      </w:r>
      <w:proofErr w:type="spellEnd"/>
      <w:r w:rsidRPr="005A78CF">
        <w:rPr>
          <w:rFonts w:ascii="Arial" w:eastAsia="Times New Roman" w:hAnsi="Arial" w:cs="Arial"/>
          <w:b/>
          <w:color w:val="595959"/>
          <w:lang w:val="en-US" w:eastAsia="de-DE"/>
        </w:rPr>
        <w:t xml:space="preserve"> </w:t>
      </w:r>
      <w:proofErr w:type="spellStart"/>
      <w:r w:rsidRPr="005A78CF">
        <w:rPr>
          <w:rFonts w:ascii="Arial" w:eastAsia="Times New Roman" w:hAnsi="Arial" w:cs="Arial"/>
          <w:b/>
          <w:color w:val="595959"/>
          <w:lang w:val="en-US" w:eastAsia="de-DE"/>
        </w:rPr>
        <w:t>performance</w:t>
      </w:r>
      <w:proofErr w:type="spellEnd"/>
    </w:p>
    <w:p w:rsidR="007823CA" w:rsidRPr="005A78CF" w:rsidRDefault="007823CA" w:rsidP="005A78CF">
      <w:pPr>
        <w:autoSpaceDE w:val="0"/>
        <w:autoSpaceDN w:val="0"/>
        <w:adjustRightInd w:val="0"/>
        <w:spacing w:after="0" w:line="360" w:lineRule="atLeast"/>
        <w:jc w:val="both"/>
        <w:rPr>
          <w:rFonts w:ascii="Arial" w:eastAsia="Times New Roman" w:hAnsi="Arial" w:cs="Arial"/>
          <w:color w:val="595959"/>
          <w:lang w:val="en-US" w:eastAsia="de-DE"/>
        </w:rPr>
      </w:pPr>
      <w:proofErr w:type="spellStart"/>
      <w:r w:rsidRPr="005A78CF">
        <w:rPr>
          <w:rFonts w:ascii="Arial" w:eastAsia="Times New Roman" w:hAnsi="Arial" w:cs="Arial"/>
          <w:color w:val="595959"/>
          <w:lang w:val="en-US" w:eastAsia="de-DE"/>
        </w:rPr>
        <w:t>With</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its</w:t>
      </w:r>
      <w:proofErr w:type="spellEnd"/>
      <w:r w:rsidRPr="005A78CF">
        <w:rPr>
          <w:rFonts w:ascii="Arial" w:eastAsia="Times New Roman" w:hAnsi="Arial" w:cs="Arial"/>
          <w:color w:val="595959"/>
          <w:lang w:val="en-US" w:eastAsia="de-DE"/>
        </w:rPr>
        <w:t xml:space="preserve"> intelligent design,</w:t>
      </w:r>
      <w:hyperlink r:id="rId11" w:tgtFrame="_blank" w:history="1">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the</w:t>
        </w:r>
        <w:proofErr w:type="spellEnd"/>
        <w:r w:rsidRPr="005A78CF">
          <w:rPr>
            <w:rFonts w:ascii="Arial" w:eastAsia="Times New Roman" w:hAnsi="Arial" w:cs="Arial"/>
            <w:color w:val="595959"/>
            <w:lang w:val="en-US" w:eastAsia="de-DE"/>
          </w:rPr>
          <w:t xml:space="preserve"> MLG-2 Pro</w:t>
        </w:r>
      </w:hyperlink>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represents</w:t>
      </w:r>
      <w:proofErr w:type="spellEnd"/>
      <w:r w:rsidRPr="005A78CF">
        <w:rPr>
          <w:rFonts w:ascii="Arial" w:eastAsia="Times New Roman" w:hAnsi="Arial" w:cs="Arial"/>
          <w:color w:val="595959"/>
          <w:lang w:val="en-US" w:eastAsia="de-DE"/>
        </w:rPr>
        <w:t xml:space="preserve"> a </w:t>
      </w:r>
      <w:proofErr w:type="spellStart"/>
      <w:r w:rsidRPr="005A78CF">
        <w:rPr>
          <w:rFonts w:ascii="Arial" w:eastAsia="Times New Roman" w:hAnsi="Arial" w:cs="Arial"/>
          <w:color w:val="595959"/>
          <w:lang w:val="en-US" w:eastAsia="de-DE"/>
        </w:rPr>
        <w:t>further</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step</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up</w:t>
      </w:r>
      <w:proofErr w:type="spellEnd"/>
      <w:r w:rsidRPr="005A78CF">
        <w:rPr>
          <w:rFonts w:ascii="Arial" w:eastAsia="Times New Roman" w:hAnsi="Arial" w:cs="Arial"/>
          <w:color w:val="595959"/>
          <w:lang w:val="en-US" w:eastAsia="de-DE"/>
        </w:rPr>
        <w:t xml:space="preserve"> in </w:t>
      </w:r>
      <w:proofErr w:type="spellStart"/>
      <w:r w:rsidRPr="005A78CF">
        <w:rPr>
          <w:rFonts w:ascii="Arial" w:eastAsia="Times New Roman" w:hAnsi="Arial" w:cs="Arial"/>
          <w:color w:val="595959"/>
          <w:lang w:val="en-US" w:eastAsia="de-DE"/>
        </w:rPr>
        <w:t>performance</w:t>
      </w:r>
      <w:proofErr w:type="spellEnd"/>
      <w:r w:rsidRPr="005A78CF">
        <w:rPr>
          <w:rFonts w:ascii="Arial" w:eastAsia="Times New Roman" w:hAnsi="Arial" w:cs="Arial"/>
          <w:color w:val="595959"/>
          <w:lang w:val="en-US" w:eastAsia="de-DE"/>
        </w:rPr>
        <w:t xml:space="preserve">. </w:t>
      </w:r>
      <w:hyperlink r:id="rId12" w:tgtFrame="_blank" w:history="1">
        <w:r w:rsidRPr="005A78CF">
          <w:rPr>
            <w:rFonts w:ascii="Arial" w:eastAsia="Times New Roman" w:hAnsi="Arial" w:cs="Arial"/>
            <w:color w:val="595959"/>
            <w:lang w:val="en-US" w:eastAsia="de-DE"/>
          </w:rPr>
          <w:t xml:space="preserve">The SOPAS </w:t>
        </w:r>
        <w:proofErr w:type="spellStart"/>
        <w:r w:rsidRPr="005A78CF">
          <w:rPr>
            <w:rFonts w:ascii="Arial" w:eastAsia="Times New Roman" w:hAnsi="Arial" w:cs="Arial"/>
            <w:color w:val="595959"/>
            <w:lang w:val="en-US" w:eastAsia="de-DE"/>
          </w:rPr>
          <w:t>configuration</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software</w:t>
        </w:r>
        <w:proofErr w:type="spellEnd"/>
      </w:hyperlink>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makes</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it</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possible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to</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start</w:t>
      </w:r>
      <w:proofErr w:type="spellEnd"/>
      <w:r w:rsidRPr="005A78CF">
        <w:rPr>
          <w:rFonts w:ascii="Arial" w:eastAsia="Times New Roman" w:hAnsi="Arial" w:cs="Arial"/>
          <w:color w:val="595959"/>
          <w:lang w:val="en-US" w:eastAsia="de-DE"/>
        </w:rPr>
        <w:t xml:space="preserve"> a </w:t>
      </w:r>
      <w:proofErr w:type="spellStart"/>
      <w:r w:rsidRPr="005A78CF">
        <w:rPr>
          <w:rFonts w:ascii="Arial" w:eastAsia="Times New Roman" w:hAnsi="Arial" w:cs="Arial"/>
          <w:color w:val="595959"/>
          <w:lang w:val="en-US" w:eastAsia="de-DE"/>
        </w:rPr>
        <w:t>simulation</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of</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the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application</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once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the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configuration</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is</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complete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which</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is</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shown</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as</w:t>
      </w:r>
      <w:proofErr w:type="spellEnd"/>
      <w:r w:rsidRPr="005A78CF">
        <w:rPr>
          <w:rFonts w:ascii="Arial" w:eastAsia="Times New Roman" w:hAnsi="Arial" w:cs="Arial"/>
          <w:color w:val="595959"/>
          <w:lang w:val="en-US" w:eastAsia="de-DE"/>
        </w:rPr>
        <w:t xml:space="preserve"> a 2D </w:t>
      </w:r>
      <w:proofErr w:type="spellStart"/>
      <w:r w:rsidRPr="005A78CF">
        <w:rPr>
          <w:rFonts w:ascii="Arial" w:eastAsia="Times New Roman" w:hAnsi="Arial" w:cs="Arial"/>
          <w:color w:val="595959"/>
          <w:lang w:val="en-US" w:eastAsia="de-DE"/>
        </w:rPr>
        <w:t>animation</w:t>
      </w:r>
      <w:proofErr w:type="spellEnd"/>
      <w:r w:rsidRPr="005A78CF">
        <w:rPr>
          <w:rFonts w:ascii="Arial" w:eastAsia="Times New Roman" w:hAnsi="Arial" w:cs="Arial"/>
          <w:color w:val="595959"/>
          <w:lang w:val="en-US" w:eastAsia="de-DE"/>
        </w:rPr>
        <w:t xml:space="preserve"> in </w:t>
      </w:r>
      <w:proofErr w:type="spellStart"/>
      <w:r w:rsidRPr="005A78CF">
        <w:rPr>
          <w:rFonts w:ascii="Arial" w:eastAsia="Times New Roman" w:hAnsi="Arial" w:cs="Arial"/>
          <w:color w:val="595959"/>
          <w:lang w:val="en-US" w:eastAsia="de-DE"/>
        </w:rPr>
        <w:t>the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software</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user</w:t>
      </w:r>
      <w:proofErr w:type="spellEnd"/>
      <w:r w:rsidRPr="005A78CF">
        <w:rPr>
          <w:rFonts w:ascii="Arial" w:eastAsia="Times New Roman" w:hAnsi="Arial" w:cs="Arial"/>
          <w:color w:val="595959"/>
          <w:lang w:val="en-US" w:eastAsia="de-DE"/>
        </w:rPr>
        <w:t xml:space="preserve"> </w:t>
      </w:r>
      <w:proofErr w:type="spellStart"/>
      <w:r w:rsidRPr="005A78CF">
        <w:rPr>
          <w:rFonts w:ascii="Arial" w:eastAsia="Times New Roman" w:hAnsi="Arial" w:cs="Arial"/>
          <w:color w:val="595959"/>
          <w:lang w:val="en-US" w:eastAsia="de-DE"/>
        </w:rPr>
        <w:t>inte</w:t>
      </w:r>
      <w:r w:rsidRPr="005A78CF">
        <w:rPr>
          <w:rFonts w:ascii="Arial" w:eastAsia="Times New Roman" w:hAnsi="Arial" w:cs="Arial"/>
          <w:color w:val="595959"/>
          <w:lang w:val="en-US" w:eastAsia="de-DE"/>
        </w:rPr>
        <w:t>r</w:t>
      </w:r>
      <w:r w:rsidRPr="005A78CF">
        <w:rPr>
          <w:rFonts w:ascii="Arial" w:eastAsia="Times New Roman" w:hAnsi="Arial" w:cs="Arial"/>
          <w:color w:val="595959"/>
          <w:lang w:val="en-US" w:eastAsia="de-DE"/>
        </w:rPr>
        <w:t>face</w:t>
      </w:r>
      <w:proofErr w:type="spellEnd"/>
      <w:r w:rsidRPr="005A78CF">
        <w:rPr>
          <w:rFonts w:ascii="Arial" w:eastAsia="Times New Roman" w:hAnsi="Arial" w:cs="Arial"/>
          <w:color w:val="595959"/>
          <w:lang w:val="en-US" w:eastAsia="de-DE"/>
        </w:rPr>
        <w:t>. In addition, a range of operating modes allows the light grid to be quickly adapted to specific applications. Several of these are integrated in the light grid as firmware and can be activated via SOPAS. The software can also represent the detection of objects graphically, enabling an excellent assessment of the applic</w:t>
      </w:r>
      <w:r w:rsidRPr="005A78CF">
        <w:rPr>
          <w:rFonts w:ascii="Arial" w:eastAsia="Times New Roman" w:hAnsi="Arial" w:cs="Arial"/>
          <w:color w:val="595959"/>
          <w:lang w:val="en-US" w:eastAsia="de-DE"/>
        </w:rPr>
        <w:t>a</w:t>
      </w:r>
      <w:r w:rsidRPr="005A78CF">
        <w:rPr>
          <w:rFonts w:ascii="Arial" w:eastAsia="Times New Roman" w:hAnsi="Arial" w:cs="Arial"/>
          <w:color w:val="595959"/>
          <w:lang w:val="en-US" w:eastAsia="de-DE"/>
        </w:rPr>
        <w:t>tion with regard to detection:</w:t>
      </w:r>
    </w:p>
    <w:p w:rsidR="007823CA" w:rsidRPr="005A78CF" w:rsidRDefault="007823CA" w:rsidP="005A78CF">
      <w:pPr>
        <w:autoSpaceDE w:val="0"/>
        <w:autoSpaceDN w:val="0"/>
        <w:adjustRightInd w:val="0"/>
        <w:spacing w:after="0" w:line="360" w:lineRule="atLeast"/>
        <w:jc w:val="both"/>
        <w:rPr>
          <w:rFonts w:ascii="Arial" w:eastAsia="Times New Roman" w:hAnsi="Arial" w:cs="Arial"/>
          <w:color w:val="595959"/>
          <w:lang w:val="en-US" w:eastAsia="de-DE"/>
        </w:rPr>
      </w:pPr>
      <w:r w:rsidRPr="005A78CF">
        <w:rPr>
          <w:rFonts w:ascii="Arial" w:eastAsia="Times New Roman" w:hAnsi="Arial" w:cs="Arial"/>
          <w:color w:val="595959"/>
          <w:lang w:val="en-US" w:eastAsia="de-DE"/>
        </w:rPr>
        <w:t>The “Transparent Mode” function makes it possible to detect transparent objects reliably, whether it is films in pallet wrappers or the height of transparent packages. The effects of contamination can be taught in to enable the switching threshold to be adjusted and updated. This increases the length of continuous use and extends the maintenance intervals accor</w:t>
      </w:r>
      <w:r w:rsidRPr="005A78CF">
        <w:rPr>
          <w:rFonts w:ascii="Arial" w:eastAsia="Times New Roman" w:hAnsi="Arial" w:cs="Arial"/>
          <w:color w:val="595959"/>
          <w:lang w:val="en-US" w:eastAsia="de-DE"/>
        </w:rPr>
        <w:t>d</w:t>
      </w:r>
      <w:r w:rsidRPr="005A78CF">
        <w:rPr>
          <w:rFonts w:ascii="Arial" w:eastAsia="Times New Roman" w:hAnsi="Arial" w:cs="Arial"/>
          <w:color w:val="595959"/>
          <w:lang w:val="en-US" w:eastAsia="de-DE"/>
        </w:rPr>
        <w:t>ingly.</w:t>
      </w:r>
    </w:p>
    <w:p w:rsidR="007823CA" w:rsidRPr="005A78CF" w:rsidRDefault="007823CA" w:rsidP="005A78CF">
      <w:pPr>
        <w:autoSpaceDE w:val="0"/>
        <w:autoSpaceDN w:val="0"/>
        <w:adjustRightInd w:val="0"/>
        <w:spacing w:after="0" w:line="360" w:lineRule="atLeast"/>
        <w:jc w:val="both"/>
        <w:rPr>
          <w:rFonts w:ascii="Arial" w:eastAsia="Times New Roman" w:hAnsi="Arial" w:cs="Arial"/>
          <w:color w:val="595959"/>
          <w:lang w:val="en-US" w:eastAsia="de-DE"/>
        </w:rPr>
      </w:pPr>
      <w:r w:rsidRPr="005A78CF">
        <w:rPr>
          <w:rFonts w:ascii="Arial" w:eastAsia="Times New Roman" w:hAnsi="Arial" w:cs="Arial"/>
          <w:color w:val="595959"/>
          <w:lang w:val="en-US" w:eastAsia="de-DE"/>
        </w:rPr>
        <w:t>When combined with the cross-beam function, the “High measurement accuracy” function enables objects as small as 2 mm to be detected reliably, e.g., in a tool inspection. The 2 mm resolution also allows extremely precise detection of web widths.</w:t>
      </w:r>
      <w:r w:rsidR="00EA79B5" w:rsidRPr="005A78CF">
        <w:rPr>
          <w:rFonts w:ascii="Arial" w:eastAsia="Times New Roman" w:hAnsi="Arial" w:cs="Arial"/>
          <w:color w:val="595959"/>
          <w:lang w:val="en-US" w:eastAsia="de-DE"/>
        </w:rPr>
        <w:t xml:space="preserve"> </w:t>
      </w:r>
      <w:r w:rsidRPr="005A78CF">
        <w:rPr>
          <w:rFonts w:ascii="Arial" w:eastAsia="Times New Roman" w:hAnsi="Arial" w:cs="Arial"/>
          <w:color w:val="595959"/>
          <w:lang w:val="en-US" w:eastAsia="de-DE"/>
        </w:rPr>
        <w:t>At the same time, thanks to its quick response times, the MLG-2 Pro is an exceptionally fast light grid.</w:t>
      </w:r>
      <w:r w:rsidR="00EA79B5" w:rsidRPr="005A78CF">
        <w:rPr>
          <w:rFonts w:ascii="Arial" w:eastAsia="Times New Roman" w:hAnsi="Arial" w:cs="Arial"/>
          <w:color w:val="595959"/>
          <w:lang w:val="en-US" w:eastAsia="de-DE"/>
        </w:rPr>
        <w:t xml:space="preserve"> </w:t>
      </w:r>
      <w:r w:rsidRPr="005A78CF">
        <w:rPr>
          <w:rFonts w:ascii="Arial" w:eastAsia="Times New Roman" w:hAnsi="Arial" w:cs="Arial"/>
          <w:color w:val="595959"/>
          <w:lang w:val="en-US" w:eastAsia="de-DE"/>
        </w:rPr>
        <w:t>The speed is i</w:t>
      </w:r>
      <w:r w:rsidRPr="005A78CF">
        <w:rPr>
          <w:rFonts w:ascii="Arial" w:eastAsia="Times New Roman" w:hAnsi="Arial" w:cs="Arial"/>
          <w:color w:val="595959"/>
          <w:lang w:val="en-US" w:eastAsia="de-DE"/>
        </w:rPr>
        <w:t>m</w:t>
      </w:r>
      <w:r w:rsidRPr="005A78CF">
        <w:rPr>
          <w:rFonts w:ascii="Arial" w:eastAsia="Times New Roman" w:hAnsi="Arial" w:cs="Arial"/>
          <w:color w:val="595959"/>
          <w:lang w:val="en-US" w:eastAsia="de-DE"/>
        </w:rPr>
        <w:t>proved further in “</w:t>
      </w:r>
      <w:proofErr w:type="spellStart"/>
      <w:r w:rsidRPr="005A78CF">
        <w:rPr>
          <w:rFonts w:ascii="Arial" w:eastAsia="Times New Roman" w:hAnsi="Arial" w:cs="Arial"/>
          <w:color w:val="595959"/>
          <w:lang w:val="en-US" w:eastAsia="de-DE"/>
        </w:rPr>
        <w:t>Highspeed</w:t>
      </w:r>
      <w:proofErr w:type="spellEnd"/>
      <w:r w:rsidRPr="005A78CF">
        <w:rPr>
          <w:rFonts w:ascii="Arial" w:eastAsia="Times New Roman" w:hAnsi="Arial" w:cs="Arial"/>
          <w:color w:val="595959"/>
          <w:lang w:val="en-US" w:eastAsia="de-DE"/>
        </w:rPr>
        <w:t xml:space="preserve"> Scan” mode which, when used, makes the MLG-2 one of the fastest modular automation light grids on the market whilst also ensuring optimal perfo</w:t>
      </w:r>
      <w:r w:rsidRPr="005A78CF">
        <w:rPr>
          <w:rFonts w:ascii="Arial" w:eastAsia="Times New Roman" w:hAnsi="Arial" w:cs="Arial"/>
          <w:color w:val="595959"/>
          <w:lang w:val="en-US" w:eastAsia="de-DE"/>
        </w:rPr>
        <w:t>r</w:t>
      </w:r>
      <w:r w:rsidRPr="005A78CF">
        <w:rPr>
          <w:rFonts w:ascii="Arial" w:eastAsia="Times New Roman" w:hAnsi="Arial" w:cs="Arial"/>
          <w:color w:val="595959"/>
          <w:lang w:val="en-US" w:eastAsia="de-DE"/>
        </w:rPr>
        <w:t>mance at high speeds.</w:t>
      </w:r>
    </w:p>
    <w:p w:rsidR="00EA79B5" w:rsidRPr="005A78CF" w:rsidRDefault="00EA79B5" w:rsidP="005A78CF">
      <w:pPr>
        <w:autoSpaceDE w:val="0"/>
        <w:autoSpaceDN w:val="0"/>
        <w:adjustRightInd w:val="0"/>
        <w:spacing w:after="0" w:line="360" w:lineRule="atLeast"/>
        <w:jc w:val="both"/>
        <w:rPr>
          <w:rFonts w:ascii="Arial" w:eastAsia="Times New Roman" w:hAnsi="Arial" w:cs="Arial"/>
          <w:color w:val="595959"/>
          <w:lang w:val="en-US" w:eastAsia="de-DE"/>
        </w:rPr>
      </w:pPr>
    </w:p>
    <w:p w:rsidR="00EA79B5" w:rsidRPr="005A78CF" w:rsidRDefault="00EA79B5" w:rsidP="005A78CF">
      <w:pPr>
        <w:autoSpaceDE w:val="0"/>
        <w:autoSpaceDN w:val="0"/>
        <w:adjustRightInd w:val="0"/>
        <w:spacing w:after="0" w:line="360" w:lineRule="atLeast"/>
        <w:jc w:val="both"/>
        <w:rPr>
          <w:rFonts w:ascii="Arial" w:eastAsia="Times New Roman" w:hAnsi="Arial" w:cs="Arial"/>
          <w:color w:val="595959"/>
          <w:lang w:val="en-US" w:eastAsia="de-DE"/>
        </w:rPr>
      </w:pPr>
    </w:p>
    <w:p w:rsidR="00EA79B5" w:rsidRPr="005A78CF" w:rsidRDefault="00EA79B5" w:rsidP="005A78CF">
      <w:pPr>
        <w:autoSpaceDE w:val="0"/>
        <w:autoSpaceDN w:val="0"/>
        <w:adjustRightInd w:val="0"/>
        <w:spacing w:after="0" w:line="360" w:lineRule="atLeast"/>
        <w:jc w:val="both"/>
        <w:rPr>
          <w:rFonts w:ascii="Arial" w:eastAsia="Times New Roman" w:hAnsi="Arial" w:cs="Arial"/>
          <w:color w:val="595959"/>
          <w:lang w:val="en-US" w:eastAsia="de-DE"/>
        </w:rPr>
      </w:pPr>
    </w:p>
    <w:p w:rsidR="007823CA" w:rsidRPr="005A78CF" w:rsidRDefault="007823CA" w:rsidP="005A78CF">
      <w:pPr>
        <w:autoSpaceDE w:val="0"/>
        <w:autoSpaceDN w:val="0"/>
        <w:adjustRightInd w:val="0"/>
        <w:spacing w:after="0" w:line="360" w:lineRule="atLeast"/>
        <w:jc w:val="both"/>
        <w:rPr>
          <w:rFonts w:ascii="Arial" w:eastAsia="Times New Roman" w:hAnsi="Arial" w:cs="Arial"/>
          <w:color w:val="595959"/>
          <w:lang w:val="en-US" w:eastAsia="de-DE"/>
        </w:rPr>
      </w:pPr>
      <w:r w:rsidRPr="005A78CF">
        <w:rPr>
          <w:rFonts w:ascii="Arial" w:eastAsia="Times New Roman" w:hAnsi="Arial" w:cs="Arial"/>
          <w:color w:val="595959"/>
          <w:lang w:val="en-US" w:eastAsia="de-DE"/>
        </w:rPr>
        <w:t>The MLG-2 Pro also offers “Green Mode”, an energy-saving operating mode. In this mode, the light grid goes on standby when it is not active in order to minimize electricity consum</w:t>
      </w:r>
      <w:r w:rsidRPr="005A78CF">
        <w:rPr>
          <w:rFonts w:ascii="Arial" w:eastAsia="Times New Roman" w:hAnsi="Arial" w:cs="Arial"/>
          <w:color w:val="595959"/>
          <w:lang w:val="en-US" w:eastAsia="de-DE"/>
        </w:rPr>
        <w:t>p</w:t>
      </w:r>
      <w:r w:rsidRPr="005A78CF">
        <w:rPr>
          <w:rFonts w:ascii="Arial" w:eastAsia="Times New Roman" w:hAnsi="Arial" w:cs="Arial"/>
          <w:color w:val="595959"/>
          <w:lang w:val="en-US" w:eastAsia="de-DE"/>
        </w:rPr>
        <w:t>tion and save money.</w:t>
      </w:r>
    </w:p>
    <w:p w:rsidR="00EA79B5" w:rsidRPr="005A78CF" w:rsidRDefault="00EA79B5" w:rsidP="005A78CF">
      <w:pPr>
        <w:autoSpaceDE w:val="0"/>
        <w:autoSpaceDN w:val="0"/>
        <w:adjustRightInd w:val="0"/>
        <w:spacing w:after="0" w:line="360" w:lineRule="atLeast"/>
        <w:jc w:val="both"/>
        <w:rPr>
          <w:rFonts w:ascii="Arial" w:eastAsia="Times New Roman" w:hAnsi="Arial" w:cs="Arial"/>
          <w:color w:val="595959"/>
          <w:lang w:val="en-US" w:eastAsia="de-DE"/>
        </w:rPr>
      </w:pPr>
    </w:p>
    <w:p w:rsidR="007823CA" w:rsidRPr="005A78CF" w:rsidRDefault="007823CA" w:rsidP="005A78CF">
      <w:pPr>
        <w:autoSpaceDE w:val="0"/>
        <w:autoSpaceDN w:val="0"/>
        <w:adjustRightInd w:val="0"/>
        <w:spacing w:after="0" w:line="360" w:lineRule="atLeast"/>
        <w:jc w:val="both"/>
        <w:rPr>
          <w:rFonts w:ascii="Arial" w:eastAsia="Times New Roman" w:hAnsi="Arial" w:cs="Arial"/>
          <w:b/>
          <w:color w:val="595959"/>
          <w:lang w:val="en-US" w:eastAsia="de-DE"/>
        </w:rPr>
      </w:pPr>
      <w:bookmarkStart w:id="0" w:name="_GoBack"/>
      <w:r w:rsidRPr="005A78CF">
        <w:rPr>
          <w:rFonts w:ascii="Arial" w:eastAsia="Times New Roman" w:hAnsi="Arial" w:cs="Arial"/>
          <w:b/>
          <w:color w:val="595959"/>
          <w:lang w:val="en-US" w:eastAsia="de-DE"/>
        </w:rPr>
        <w:t>MLG-2: Wide range of applications</w:t>
      </w:r>
    </w:p>
    <w:bookmarkEnd w:id="0"/>
    <w:p w:rsidR="007823CA" w:rsidRPr="005A78CF" w:rsidRDefault="007823CA" w:rsidP="005A78CF">
      <w:pPr>
        <w:autoSpaceDE w:val="0"/>
        <w:autoSpaceDN w:val="0"/>
        <w:adjustRightInd w:val="0"/>
        <w:spacing w:after="0" w:line="360" w:lineRule="atLeast"/>
        <w:jc w:val="both"/>
        <w:rPr>
          <w:rFonts w:ascii="Arial" w:eastAsia="Times New Roman" w:hAnsi="Arial" w:cs="Arial"/>
          <w:color w:val="595959"/>
          <w:lang w:val="en-US" w:eastAsia="de-DE"/>
        </w:rPr>
      </w:pPr>
      <w:r w:rsidRPr="005A78CF">
        <w:rPr>
          <w:rFonts w:ascii="Arial" w:eastAsia="Times New Roman" w:hAnsi="Arial" w:cs="Arial"/>
          <w:color w:val="595959"/>
          <w:lang w:val="en-US" w:eastAsia="de-DE"/>
        </w:rPr>
        <w:t>Thanks to its integrated intelligence, the automation light grid is extremely versatile. In add</w:t>
      </w:r>
      <w:r w:rsidRPr="005A78CF">
        <w:rPr>
          <w:rFonts w:ascii="Arial" w:eastAsia="Times New Roman" w:hAnsi="Arial" w:cs="Arial"/>
          <w:color w:val="595959"/>
          <w:lang w:val="en-US" w:eastAsia="de-DE"/>
        </w:rPr>
        <w:t>i</w:t>
      </w:r>
      <w:r w:rsidRPr="005A78CF">
        <w:rPr>
          <w:rFonts w:ascii="Arial" w:eastAsia="Times New Roman" w:hAnsi="Arial" w:cs="Arial"/>
          <w:color w:val="595959"/>
          <w:lang w:val="en-US" w:eastAsia="de-DE"/>
        </w:rPr>
        <w:t xml:space="preserve">tion to the application possibilities in </w:t>
      </w:r>
      <w:proofErr w:type="spellStart"/>
      <w:r w:rsidRPr="005A78CF">
        <w:rPr>
          <w:rFonts w:ascii="Arial" w:eastAsia="Times New Roman" w:hAnsi="Arial" w:cs="Arial"/>
          <w:color w:val="595959"/>
          <w:lang w:val="en-US" w:eastAsia="de-DE"/>
        </w:rPr>
        <w:t>intralogistics</w:t>
      </w:r>
      <w:proofErr w:type="spellEnd"/>
      <w:r w:rsidRPr="005A78CF">
        <w:rPr>
          <w:rFonts w:ascii="Arial" w:eastAsia="Times New Roman" w:hAnsi="Arial" w:cs="Arial"/>
          <w:color w:val="595959"/>
          <w:lang w:val="en-US" w:eastAsia="de-DE"/>
        </w:rPr>
        <w:t xml:space="preserve"> mentioned above, it can also be used in machine tool, in traffic engineering (separating and qualifying vehicles), in automotive eng</w:t>
      </w:r>
      <w:r w:rsidRPr="005A78CF">
        <w:rPr>
          <w:rFonts w:ascii="Arial" w:eastAsia="Times New Roman" w:hAnsi="Arial" w:cs="Arial"/>
          <w:color w:val="595959"/>
          <w:lang w:val="en-US" w:eastAsia="de-DE"/>
        </w:rPr>
        <w:t>i</w:t>
      </w:r>
      <w:r w:rsidRPr="005A78CF">
        <w:rPr>
          <w:rFonts w:ascii="Arial" w:eastAsia="Times New Roman" w:hAnsi="Arial" w:cs="Arial"/>
          <w:color w:val="595959"/>
          <w:lang w:val="en-US" w:eastAsia="de-DE"/>
        </w:rPr>
        <w:t>neering, in the forest i</w:t>
      </w:r>
      <w:r w:rsidRPr="005A78CF">
        <w:rPr>
          <w:rFonts w:ascii="Arial" w:eastAsia="Times New Roman" w:hAnsi="Arial" w:cs="Arial"/>
          <w:color w:val="595959"/>
          <w:lang w:val="en-US" w:eastAsia="de-DE"/>
        </w:rPr>
        <w:t>n</w:t>
      </w:r>
      <w:r w:rsidRPr="005A78CF">
        <w:rPr>
          <w:rFonts w:ascii="Arial" w:eastAsia="Times New Roman" w:hAnsi="Arial" w:cs="Arial"/>
          <w:color w:val="595959"/>
          <w:lang w:val="en-US" w:eastAsia="de-DE"/>
        </w:rPr>
        <w:t>dustry, or in robotics.</w:t>
      </w:r>
    </w:p>
    <w:p w:rsidR="007823CA" w:rsidRPr="005A78CF" w:rsidRDefault="007823CA" w:rsidP="005A78CF">
      <w:pPr>
        <w:autoSpaceDE w:val="0"/>
        <w:autoSpaceDN w:val="0"/>
        <w:adjustRightInd w:val="0"/>
        <w:spacing w:after="0" w:line="360" w:lineRule="atLeast"/>
        <w:jc w:val="both"/>
        <w:rPr>
          <w:rFonts w:ascii="Arial" w:eastAsia="Times New Roman" w:hAnsi="Arial" w:cs="Arial"/>
          <w:color w:val="595959"/>
          <w:lang w:val="en-US" w:eastAsia="de-DE"/>
        </w:rPr>
      </w:pPr>
    </w:p>
    <w:sectPr w:rsidR="007823CA" w:rsidRPr="005A78CF" w:rsidSect="00407881">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B5" w:rsidRDefault="00EA79B5" w:rsidP="00EA79B5">
      <w:pPr>
        <w:spacing w:after="0" w:line="240" w:lineRule="auto"/>
      </w:pPr>
      <w:r>
        <w:separator/>
      </w:r>
    </w:p>
  </w:endnote>
  <w:endnote w:type="continuationSeparator" w:id="0">
    <w:p w:rsidR="00EA79B5" w:rsidRDefault="00EA79B5" w:rsidP="00EA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022" w:rsidRDefault="006660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022" w:rsidRDefault="0066602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022" w:rsidRDefault="006660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B5" w:rsidRDefault="00EA79B5" w:rsidP="00EA79B5">
      <w:pPr>
        <w:spacing w:after="0" w:line="240" w:lineRule="auto"/>
      </w:pPr>
      <w:r>
        <w:separator/>
      </w:r>
    </w:p>
  </w:footnote>
  <w:footnote w:type="continuationSeparator" w:id="0">
    <w:p w:rsidR="00EA79B5" w:rsidRDefault="00EA79B5" w:rsidP="00EA7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022" w:rsidRDefault="005A78C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82172" o:spid="_x0000_s2050" type="#_x0000_t136" style="position:absolute;margin-left:0;margin-top:0;width:532.8pt;height:106.55pt;rotation:315;z-index:-251653120;mso-position-horizontal:center;mso-position-horizontal-relative:margin;mso-position-vertical:center;mso-position-vertical-relative:margin" o:allowincell="f" fillcolor="#d8d8d8 [2732]" stroked="f">
          <v:textpath style="font-family:&quot;Arial&quot;;font-size:1pt" string="Integr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B5" w:rsidRDefault="005A78CF" w:rsidP="00EA79B5">
    <w:pPr>
      <w:framePr w:w="5670" w:h="1985" w:hRule="exact" w:wrap="notBeside" w:vAnchor="page" w:hAnchor="page" w:x="1419" w:y="2553"/>
      <w:spacing w:line="384" w:lineRule="exact"/>
      <w:rPr>
        <w:rStyle w:val="TitelZchn"/>
        <w:rFonts w:eastAsia="Calibr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82173" o:spid="_x0000_s2051" type="#_x0000_t136" style="position:absolute;margin-left:0;margin-top:0;width:532.8pt;height:106.55pt;rotation:315;z-index:-251651072;mso-position-horizontal:center;mso-position-horizontal-relative:margin;mso-position-vertical:center;mso-position-vertical-relative:margin" o:allowincell="f" fillcolor="#d8d8d8 [2732]" stroked="f">
          <v:textpath style="font-family:&quot;Arial&quot;;font-size:1pt" string="Integration"/>
          <w10:wrap anchorx="margin" anchory="margin"/>
        </v:shape>
      </w:pict>
    </w:r>
    <w:r w:rsidR="00EA79B5">
      <w:rPr>
        <w:rStyle w:val="TitelZchn"/>
        <w:rFonts w:eastAsia="Calibri"/>
      </w:rPr>
      <w:t>PRESS RELEASE</w:t>
    </w:r>
  </w:p>
  <w:p w:rsidR="00EA79B5" w:rsidRPr="00E04E05" w:rsidRDefault="00EA79B5" w:rsidP="00EA79B5">
    <w:pPr>
      <w:spacing w:line="384" w:lineRule="exact"/>
      <w:rPr>
        <w:rFonts w:cs="Arial"/>
        <w:szCs w:val="20"/>
      </w:rPr>
    </w:pPr>
    <w:r>
      <w:rPr>
        <w:noProof/>
        <w:lang w:eastAsia="de-DE"/>
      </w:rPr>
      <w:drawing>
        <wp:anchor distT="0" distB="0" distL="114300" distR="114300" simplePos="0" relativeHeight="251659264" behindDoc="1" locked="0" layoutInCell="1" allowOverlap="1" wp14:anchorId="5A977ED1" wp14:editId="00E8EE3F">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1" name="Grafik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9B5" w:rsidRDefault="00EA79B5" w:rsidP="00EA79B5">
    <w:pPr>
      <w:pStyle w:val="Kopfzeile"/>
    </w:pPr>
  </w:p>
  <w:p w:rsidR="00EA79B5" w:rsidRDefault="00EA79B5" w:rsidP="00EA79B5">
    <w:pPr>
      <w:pStyle w:val="Kopfzeile"/>
    </w:pPr>
  </w:p>
  <w:p w:rsidR="00EA79B5" w:rsidRDefault="00EA79B5" w:rsidP="00EA79B5">
    <w:pPr>
      <w:pStyle w:val="Kopfzeile"/>
    </w:pPr>
  </w:p>
  <w:p w:rsidR="00EA79B5" w:rsidRDefault="00EA79B5" w:rsidP="00EA79B5">
    <w:pPr>
      <w:pStyle w:val="Kopfzeile"/>
    </w:pPr>
  </w:p>
  <w:p w:rsidR="00EA79B5" w:rsidRDefault="00EA79B5" w:rsidP="00EA79B5">
    <w:pPr>
      <w:pStyle w:val="Kopfzeile"/>
    </w:pPr>
  </w:p>
  <w:p w:rsidR="00EA79B5" w:rsidRDefault="00EA79B5" w:rsidP="00EA79B5">
    <w:pPr>
      <w:pStyle w:val="Kopfzeile"/>
    </w:pPr>
  </w:p>
  <w:p w:rsidR="00EA79B5" w:rsidRDefault="00EA79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022" w:rsidRDefault="005A78C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82171" o:spid="_x0000_s2049" type="#_x0000_t136" style="position:absolute;margin-left:0;margin-top:0;width:532.8pt;height:106.55pt;rotation:315;z-index:-251655168;mso-position-horizontal:center;mso-position-horizontal-relative:margin;mso-position-vertical:center;mso-position-vertical-relative:margin" o:allowincell="f" fillcolor="#d8d8d8 [2732]" stroked="f">
          <v:textpath style="font-family:&quot;Arial&quot;;font-size:1pt" string="Integrat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CA"/>
    <w:rsid w:val="00407881"/>
    <w:rsid w:val="004261D6"/>
    <w:rsid w:val="005A78CF"/>
    <w:rsid w:val="00666022"/>
    <w:rsid w:val="007823CA"/>
    <w:rsid w:val="00C36734"/>
    <w:rsid w:val="00EA7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82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7823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23CA"/>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7823CA"/>
    <w:rPr>
      <w:strike w:val="0"/>
      <w:dstrike w:val="0"/>
      <w:color w:val="1982D1"/>
      <w:u w:val="none"/>
      <w:effect w:val="none"/>
    </w:rPr>
  </w:style>
  <w:style w:type="character" w:styleId="Fett">
    <w:name w:val="Strong"/>
    <w:basedOn w:val="Absatz-Standardschriftart"/>
    <w:uiPriority w:val="22"/>
    <w:qFormat/>
    <w:rsid w:val="007823CA"/>
    <w:rPr>
      <w:b/>
      <w:bCs/>
    </w:rPr>
  </w:style>
  <w:style w:type="paragraph" w:styleId="StandardWeb">
    <w:name w:val="Normal (Web)"/>
    <w:basedOn w:val="Standard"/>
    <w:uiPriority w:val="99"/>
    <w:semiHidden/>
    <w:unhideWhenUsed/>
    <w:rsid w:val="007823CA"/>
    <w:pPr>
      <w:spacing w:before="100" w:beforeAutospacing="1" w:after="390"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7823C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EA79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79B5"/>
  </w:style>
  <w:style w:type="paragraph" w:styleId="Fuzeile">
    <w:name w:val="footer"/>
    <w:basedOn w:val="Standard"/>
    <w:link w:val="FuzeileZchn"/>
    <w:uiPriority w:val="99"/>
    <w:unhideWhenUsed/>
    <w:rsid w:val="00EA79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79B5"/>
  </w:style>
  <w:style w:type="paragraph" w:styleId="Titel">
    <w:name w:val="Title"/>
    <w:basedOn w:val="Standard"/>
    <w:next w:val="Standard"/>
    <w:link w:val="TitelZchn"/>
    <w:uiPriority w:val="10"/>
    <w:qFormat/>
    <w:rsid w:val="00EA79B5"/>
    <w:pPr>
      <w:spacing w:after="1200" w:line="384" w:lineRule="exact"/>
      <w:outlineLvl w:val="0"/>
    </w:pPr>
    <w:rPr>
      <w:rFonts w:ascii="Arial" w:eastAsia="Times New Roman" w:hAnsi="Arial" w:cs="Times New Roman"/>
      <w:bCs/>
      <w:color w:val="007FC3"/>
      <w:kern w:val="28"/>
      <w:sz w:val="32"/>
      <w:szCs w:val="32"/>
    </w:rPr>
  </w:style>
  <w:style w:type="character" w:customStyle="1" w:styleId="TitelZchn">
    <w:name w:val="Titel Zchn"/>
    <w:basedOn w:val="Absatz-Standardschriftart"/>
    <w:link w:val="Titel"/>
    <w:uiPriority w:val="10"/>
    <w:rsid w:val="00EA79B5"/>
    <w:rPr>
      <w:rFonts w:ascii="Arial" w:eastAsia="Times New Roman" w:hAnsi="Arial" w:cs="Times New Roman"/>
      <w:bCs/>
      <w:color w:val="007FC3"/>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82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7823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23CA"/>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7823CA"/>
    <w:rPr>
      <w:strike w:val="0"/>
      <w:dstrike w:val="0"/>
      <w:color w:val="1982D1"/>
      <w:u w:val="none"/>
      <w:effect w:val="none"/>
    </w:rPr>
  </w:style>
  <w:style w:type="character" w:styleId="Fett">
    <w:name w:val="Strong"/>
    <w:basedOn w:val="Absatz-Standardschriftart"/>
    <w:uiPriority w:val="22"/>
    <w:qFormat/>
    <w:rsid w:val="007823CA"/>
    <w:rPr>
      <w:b/>
      <w:bCs/>
    </w:rPr>
  </w:style>
  <w:style w:type="paragraph" w:styleId="StandardWeb">
    <w:name w:val="Normal (Web)"/>
    <w:basedOn w:val="Standard"/>
    <w:uiPriority w:val="99"/>
    <w:semiHidden/>
    <w:unhideWhenUsed/>
    <w:rsid w:val="007823CA"/>
    <w:pPr>
      <w:spacing w:before="100" w:beforeAutospacing="1" w:after="390"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7823C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EA79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79B5"/>
  </w:style>
  <w:style w:type="paragraph" w:styleId="Fuzeile">
    <w:name w:val="footer"/>
    <w:basedOn w:val="Standard"/>
    <w:link w:val="FuzeileZchn"/>
    <w:uiPriority w:val="99"/>
    <w:unhideWhenUsed/>
    <w:rsid w:val="00EA79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79B5"/>
  </w:style>
  <w:style w:type="paragraph" w:styleId="Titel">
    <w:name w:val="Title"/>
    <w:basedOn w:val="Standard"/>
    <w:next w:val="Standard"/>
    <w:link w:val="TitelZchn"/>
    <w:uiPriority w:val="10"/>
    <w:qFormat/>
    <w:rsid w:val="00EA79B5"/>
    <w:pPr>
      <w:spacing w:after="1200" w:line="384" w:lineRule="exact"/>
      <w:outlineLvl w:val="0"/>
    </w:pPr>
    <w:rPr>
      <w:rFonts w:ascii="Arial" w:eastAsia="Times New Roman" w:hAnsi="Arial" w:cs="Times New Roman"/>
      <w:bCs/>
      <w:color w:val="007FC3"/>
      <w:kern w:val="28"/>
      <w:sz w:val="32"/>
      <w:szCs w:val="32"/>
    </w:rPr>
  </w:style>
  <w:style w:type="character" w:customStyle="1" w:styleId="TitelZchn">
    <w:name w:val="Titel Zchn"/>
    <w:basedOn w:val="Absatz-Standardschriftart"/>
    <w:link w:val="Titel"/>
    <w:uiPriority w:val="10"/>
    <w:rsid w:val="00EA79B5"/>
    <w:rPr>
      <w:rFonts w:ascii="Arial" w:eastAsia="Times New Roman" w:hAnsi="Arial" w:cs="Times New Roman"/>
      <w:bCs/>
      <w:color w:val="007FC3"/>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31255">
      <w:bodyDiv w:val="1"/>
      <w:marLeft w:val="0"/>
      <w:marRight w:val="0"/>
      <w:marTop w:val="0"/>
      <w:marBottom w:val="0"/>
      <w:divBdr>
        <w:top w:val="none" w:sz="0" w:space="0" w:color="auto"/>
        <w:left w:val="none" w:sz="0" w:space="0" w:color="auto"/>
        <w:bottom w:val="none" w:sz="0" w:space="0" w:color="auto"/>
        <w:right w:val="none" w:sz="0" w:space="0" w:color="auto"/>
      </w:divBdr>
      <w:divsChild>
        <w:div w:id="1926760499">
          <w:marLeft w:val="0"/>
          <w:marRight w:val="0"/>
          <w:marTop w:val="480"/>
          <w:marBottom w:val="480"/>
          <w:divBdr>
            <w:top w:val="none" w:sz="0" w:space="0" w:color="auto"/>
            <w:left w:val="none" w:sz="0" w:space="0" w:color="auto"/>
            <w:bottom w:val="none" w:sz="0" w:space="0" w:color="auto"/>
            <w:right w:val="none" w:sz="0" w:space="0" w:color="auto"/>
          </w:divBdr>
          <w:divsChild>
            <w:div w:id="1454247483">
              <w:marLeft w:val="0"/>
              <w:marRight w:val="0"/>
              <w:marTop w:val="0"/>
              <w:marBottom w:val="0"/>
              <w:divBdr>
                <w:top w:val="none" w:sz="0" w:space="0" w:color="auto"/>
                <w:left w:val="none" w:sz="0" w:space="0" w:color="auto"/>
                <w:bottom w:val="none" w:sz="0" w:space="0" w:color="auto"/>
                <w:right w:val="none" w:sz="0" w:space="0" w:color="auto"/>
              </w:divBdr>
              <w:divsChild>
                <w:div w:id="36708640">
                  <w:marLeft w:val="0"/>
                  <w:marRight w:val="-26"/>
                  <w:marTop w:val="0"/>
                  <w:marBottom w:val="0"/>
                  <w:divBdr>
                    <w:top w:val="none" w:sz="0" w:space="0" w:color="auto"/>
                    <w:left w:val="none" w:sz="0" w:space="0" w:color="auto"/>
                    <w:bottom w:val="none" w:sz="0" w:space="0" w:color="auto"/>
                    <w:right w:val="none" w:sz="0" w:space="0" w:color="auto"/>
                  </w:divBdr>
                  <w:divsChild>
                    <w:div w:id="1727558157">
                      <w:marLeft w:val="7"/>
                      <w:marRight w:val="34"/>
                      <w:marTop w:val="0"/>
                      <w:marBottom w:val="0"/>
                      <w:divBdr>
                        <w:top w:val="none" w:sz="0" w:space="0" w:color="auto"/>
                        <w:left w:val="none" w:sz="0" w:space="0" w:color="auto"/>
                        <w:bottom w:val="none" w:sz="0" w:space="0" w:color="auto"/>
                        <w:right w:val="none" w:sz="0" w:space="0" w:color="auto"/>
                      </w:divBdr>
                      <w:divsChild>
                        <w:div w:id="239291523">
                          <w:marLeft w:val="0"/>
                          <w:marRight w:val="0"/>
                          <w:marTop w:val="0"/>
                          <w:marBottom w:val="0"/>
                          <w:divBdr>
                            <w:top w:val="none" w:sz="0" w:space="0" w:color="auto"/>
                            <w:left w:val="none" w:sz="0" w:space="0" w:color="auto"/>
                            <w:bottom w:val="none" w:sz="0" w:space="0" w:color="auto"/>
                            <w:right w:val="none" w:sz="0" w:space="0" w:color="auto"/>
                          </w:divBdr>
                          <w:divsChild>
                            <w:div w:id="20913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66197">
      <w:bodyDiv w:val="1"/>
      <w:marLeft w:val="0"/>
      <w:marRight w:val="0"/>
      <w:marTop w:val="0"/>
      <w:marBottom w:val="0"/>
      <w:divBdr>
        <w:top w:val="none" w:sz="0" w:space="0" w:color="auto"/>
        <w:left w:val="none" w:sz="0" w:space="0" w:color="auto"/>
        <w:bottom w:val="none" w:sz="0" w:space="0" w:color="auto"/>
        <w:right w:val="none" w:sz="0" w:space="0" w:color="auto"/>
      </w:divBdr>
      <w:divsChild>
        <w:div w:id="721253218">
          <w:marLeft w:val="0"/>
          <w:marRight w:val="0"/>
          <w:marTop w:val="480"/>
          <w:marBottom w:val="480"/>
          <w:divBdr>
            <w:top w:val="none" w:sz="0" w:space="0" w:color="auto"/>
            <w:left w:val="none" w:sz="0" w:space="0" w:color="auto"/>
            <w:bottom w:val="none" w:sz="0" w:space="0" w:color="auto"/>
            <w:right w:val="none" w:sz="0" w:space="0" w:color="auto"/>
          </w:divBdr>
          <w:divsChild>
            <w:div w:id="524100855">
              <w:marLeft w:val="0"/>
              <w:marRight w:val="0"/>
              <w:marTop w:val="0"/>
              <w:marBottom w:val="0"/>
              <w:divBdr>
                <w:top w:val="none" w:sz="0" w:space="0" w:color="auto"/>
                <w:left w:val="none" w:sz="0" w:space="0" w:color="auto"/>
                <w:bottom w:val="none" w:sz="0" w:space="0" w:color="auto"/>
                <w:right w:val="none" w:sz="0" w:space="0" w:color="auto"/>
              </w:divBdr>
              <w:divsChild>
                <w:div w:id="554851889">
                  <w:marLeft w:val="0"/>
                  <w:marRight w:val="-26"/>
                  <w:marTop w:val="0"/>
                  <w:marBottom w:val="0"/>
                  <w:divBdr>
                    <w:top w:val="none" w:sz="0" w:space="0" w:color="auto"/>
                    <w:left w:val="none" w:sz="0" w:space="0" w:color="auto"/>
                    <w:bottom w:val="none" w:sz="0" w:space="0" w:color="auto"/>
                    <w:right w:val="none" w:sz="0" w:space="0" w:color="auto"/>
                  </w:divBdr>
                  <w:divsChild>
                    <w:div w:id="435179676">
                      <w:marLeft w:val="7"/>
                      <w:marRight w:val="34"/>
                      <w:marTop w:val="0"/>
                      <w:marBottom w:val="0"/>
                      <w:divBdr>
                        <w:top w:val="none" w:sz="0" w:space="0" w:color="auto"/>
                        <w:left w:val="none" w:sz="0" w:space="0" w:color="auto"/>
                        <w:bottom w:val="none" w:sz="0" w:space="0" w:color="auto"/>
                        <w:right w:val="none" w:sz="0" w:space="0" w:color="auto"/>
                      </w:divBdr>
                      <w:divsChild>
                        <w:div w:id="235747596">
                          <w:marLeft w:val="0"/>
                          <w:marRight w:val="0"/>
                          <w:marTop w:val="0"/>
                          <w:marBottom w:val="0"/>
                          <w:divBdr>
                            <w:top w:val="none" w:sz="0" w:space="0" w:color="auto"/>
                            <w:left w:val="none" w:sz="0" w:space="0" w:color="auto"/>
                            <w:bottom w:val="none" w:sz="0" w:space="0" w:color="auto"/>
                            <w:right w:val="none" w:sz="0" w:space="0" w:color="auto"/>
                          </w:divBdr>
                          <w:divsChild>
                            <w:div w:id="10561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460689">
      <w:bodyDiv w:val="1"/>
      <w:marLeft w:val="0"/>
      <w:marRight w:val="0"/>
      <w:marTop w:val="0"/>
      <w:marBottom w:val="0"/>
      <w:divBdr>
        <w:top w:val="none" w:sz="0" w:space="0" w:color="auto"/>
        <w:left w:val="none" w:sz="0" w:space="0" w:color="auto"/>
        <w:bottom w:val="none" w:sz="0" w:space="0" w:color="auto"/>
        <w:right w:val="none" w:sz="0" w:space="0" w:color="auto"/>
      </w:divBdr>
      <w:divsChild>
        <w:div w:id="1087073329">
          <w:marLeft w:val="0"/>
          <w:marRight w:val="0"/>
          <w:marTop w:val="480"/>
          <w:marBottom w:val="480"/>
          <w:divBdr>
            <w:top w:val="none" w:sz="0" w:space="0" w:color="auto"/>
            <w:left w:val="none" w:sz="0" w:space="0" w:color="auto"/>
            <w:bottom w:val="none" w:sz="0" w:space="0" w:color="auto"/>
            <w:right w:val="none" w:sz="0" w:space="0" w:color="auto"/>
          </w:divBdr>
          <w:divsChild>
            <w:div w:id="1116563742">
              <w:marLeft w:val="0"/>
              <w:marRight w:val="0"/>
              <w:marTop w:val="0"/>
              <w:marBottom w:val="0"/>
              <w:divBdr>
                <w:top w:val="none" w:sz="0" w:space="0" w:color="auto"/>
                <w:left w:val="none" w:sz="0" w:space="0" w:color="auto"/>
                <w:bottom w:val="none" w:sz="0" w:space="0" w:color="auto"/>
                <w:right w:val="none" w:sz="0" w:space="0" w:color="auto"/>
              </w:divBdr>
              <w:divsChild>
                <w:div w:id="1272933749">
                  <w:marLeft w:val="0"/>
                  <w:marRight w:val="-26"/>
                  <w:marTop w:val="0"/>
                  <w:marBottom w:val="0"/>
                  <w:divBdr>
                    <w:top w:val="none" w:sz="0" w:space="0" w:color="auto"/>
                    <w:left w:val="none" w:sz="0" w:space="0" w:color="auto"/>
                    <w:bottom w:val="none" w:sz="0" w:space="0" w:color="auto"/>
                    <w:right w:val="none" w:sz="0" w:space="0" w:color="auto"/>
                  </w:divBdr>
                  <w:divsChild>
                    <w:div w:id="411007497">
                      <w:marLeft w:val="7"/>
                      <w:marRight w:val="34"/>
                      <w:marTop w:val="0"/>
                      <w:marBottom w:val="0"/>
                      <w:divBdr>
                        <w:top w:val="none" w:sz="0" w:space="0" w:color="auto"/>
                        <w:left w:val="none" w:sz="0" w:space="0" w:color="auto"/>
                        <w:bottom w:val="none" w:sz="0" w:space="0" w:color="auto"/>
                        <w:right w:val="none" w:sz="0" w:space="0" w:color="auto"/>
                      </w:divBdr>
                      <w:divsChild>
                        <w:div w:id="958219396">
                          <w:marLeft w:val="0"/>
                          <w:marRight w:val="0"/>
                          <w:marTop w:val="0"/>
                          <w:marBottom w:val="0"/>
                          <w:divBdr>
                            <w:top w:val="none" w:sz="0" w:space="0" w:color="auto"/>
                            <w:left w:val="none" w:sz="0" w:space="0" w:color="auto"/>
                            <w:bottom w:val="none" w:sz="0" w:space="0" w:color="auto"/>
                            <w:right w:val="none" w:sz="0" w:space="0" w:color="auto"/>
                          </w:divBdr>
                          <w:divsChild>
                            <w:div w:id="21347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411">
      <w:bodyDiv w:val="1"/>
      <w:marLeft w:val="0"/>
      <w:marRight w:val="0"/>
      <w:marTop w:val="0"/>
      <w:marBottom w:val="0"/>
      <w:divBdr>
        <w:top w:val="none" w:sz="0" w:space="0" w:color="auto"/>
        <w:left w:val="none" w:sz="0" w:space="0" w:color="auto"/>
        <w:bottom w:val="none" w:sz="0" w:space="0" w:color="auto"/>
        <w:right w:val="none" w:sz="0" w:space="0" w:color="auto"/>
      </w:divBdr>
      <w:divsChild>
        <w:div w:id="258568278">
          <w:marLeft w:val="0"/>
          <w:marRight w:val="0"/>
          <w:marTop w:val="480"/>
          <w:marBottom w:val="480"/>
          <w:divBdr>
            <w:top w:val="none" w:sz="0" w:space="0" w:color="auto"/>
            <w:left w:val="none" w:sz="0" w:space="0" w:color="auto"/>
            <w:bottom w:val="none" w:sz="0" w:space="0" w:color="auto"/>
            <w:right w:val="none" w:sz="0" w:space="0" w:color="auto"/>
          </w:divBdr>
          <w:divsChild>
            <w:div w:id="406266826">
              <w:marLeft w:val="0"/>
              <w:marRight w:val="0"/>
              <w:marTop w:val="0"/>
              <w:marBottom w:val="0"/>
              <w:divBdr>
                <w:top w:val="none" w:sz="0" w:space="0" w:color="auto"/>
                <w:left w:val="none" w:sz="0" w:space="0" w:color="auto"/>
                <w:bottom w:val="none" w:sz="0" w:space="0" w:color="auto"/>
                <w:right w:val="none" w:sz="0" w:space="0" w:color="auto"/>
              </w:divBdr>
              <w:divsChild>
                <w:div w:id="293682344">
                  <w:marLeft w:val="0"/>
                  <w:marRight w:val="-26"/>
                  <w:marTop w:val="0"/>
                  <w:marBottom w:val="0"/>
                  <w:divBdr>
                    <w:top w:val="none" w:sz="0" w:space="0" w:color="auto"/>
                    <w:left w:val="none" w:sz="0" w:space="0" w:color="auto"/>
                    <w:bottom w:val="none" w:sz="0" w:space="0" w:color="auto"/>
                    <w:right w:val="none" w:sz="0" w:space="0" w:color="auto"/>
                  </w:divBdr>
                  <w:divsChild>
                    <w:div w:id="2102556010">
                      <w:marLeft w:val="7"/>
                      <w:marRight w:val="34"/>
                      <w:marTop w:val="0"/>
                      <w:marBottom w:val="0"/>
                      <w:divBdr>
                        <w:top w:val="none" w:sz="0" w:space="0" w:color="auto"/>
                        <w:left w:val="none" w:sz="0" w:space="0" w:color="auto"/>
                        <w:bottom w:val="none" w:sz="0" w:space="0" w:color="auto"/>
                        <w:right w:val="none" w:sz="0" w:space="0" w:color="auto"/>
                      </w:divBdr>
                      <w:divsChild>
                        <w:div w:id="916136335">
                          <w:marLeft w:val="0"/>
                          <w:marRight w:val="0"/>
                          <w:marTop w:val="0"/>
                          <w:marBottom w:val="0"/>
                          <w:divBdr>
                            <w:top w:val="none" w:sz="0" w:space="0" w:color="auto"/>
                            <w:left w:val="none" w:sz="0" w:space="0" w:color="auto"/>
                            <w:bottom w:val="none" w:sz="0" w:space="0" w:color="auto"/>
                            <w:right w:val="none" w:sz="0" w:space="0" w:color="auto"/>
                          </w:divBdr>
                          <w:divsChild>
                            <w:div w:id="16761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440676">
      <w:bodyDiv w:val="1"/>
      <w:marLeft w:val="0"/>
      <w:marRight w:val="0"/>
      <w:marTop w:val="0"/>
      <w:marBottom w:val="0"/>
      <w:divBdr>
        <w:top w:val="none" w:sz="0" w:space="0" w:color="auto"/>
        <w:left w:val="none" w:sz="0" w:space="0" w:color="auto"/>
        <w:bottom w:val="none" w:sz="0" w:space="0" w:color="auto"/>
        <w:right w:val="none" w:sz="0" w:space="0" w:color="auto"/>
      </w:divBdr>
    </w:div>
    <w:div w:id="948438131">
      <w:bodyDiv w:val="1"/>
      <w:marLeft w:val="0"/>
      <w:marRight w:val="0"/>
      <w:marTop w:val="0"/>
      <w:marBottom w:val="0"/>
      <w:divBdr>
        <w:top w:val="none" w:sz="0" w:space="0" w:color="auto"/>
        <w:left w:val="none" w:sz="0" w:space="0" w:color="auto"/>
        <w:bottom w:val="none" w:sz="0" w:space="0" w:color="auto"/>
        <w:right w:val="none" w:sz="0" w:space="0" w:color="auto"/>
      </w:divBdr>
      <w:divsChild>
        <w:div w:id="2075276813">
          <w:marLeft w:val="0"/>
          <w:marRight w:val="0"/>
          <w:marTop w:val="480"/>
          <w:marBottom w:val="480"/>
          <w:divBdr>
            <w:top w:val="none" w:sz="0" w:space="0" w:color="auto"/>
            <w:left w:val="none" w:sz="0" w:space="0" w:color="auto"/>
            <w:bottom w:val="none" w:sz="0" w:space="0" w:color="auto"/>
            <w:right w:val="none" w:sz="0" w:space="0" w:color="auto"/>
          </w:divBdr>
          <w:divsChild>
            <w:div w:id="1314605735">
              <w:marLeft w:val="0"/>
              <w:marRight w:val="0"/>
              <w:marTop w:val="0"/>
              <w:marBottom w:val="0"/>
              <w:divBdr>
                <w:top w:val="none" w:sz="0" w:space="0" w:color="auto"/>
                <w:left w:val="none" w:sz="0" w:space="0" w:color="auto"/>
                <w:bottom w:val="none" w:sz="0" w:space="0" w:color="auto"/>
                <w:right w:val="none" w:sz="0" w:space="0" w:color="auto"/>
              </w:divBdr>
              <w:divsChild>
                <w:div w:id="1070735297">
                  <w:marLeft w:val="0"/>
                  <w:marRight w:val="-26"/>
                  <w:marTop w:val="0"/>
                  <w:marBottom w:val="0"/>
                  <w:divBdr>
                    <w:top w:val="none" w:sz="0" w:space="0" w:color="auto"/>
                    <w:left w:val="none" w:sz="0" w:space="0" w:color="auto"/>
                    <w:bottom w:val="none" w:sz="0" w:space="0" w:color="auto"/>
                    <w:right w:val="none" w:sz="0" w:space="0" w:color="auto"/>
                  </w:divBdr>
                  <w:divsChild>
                    <w:div w:id="987171922">
                      <w:marLeft w:val="7"/>
                      <w:marRight w:val="34"/>
                      <w:marTop w:val="0"/>
                      <w:marBottom w:val="0"/>
                      <w:divBdr>
                        <w:top w:val="none" w:sz="0" w:space="0" w:color="auto"/>
                        <w:left w:val="none" w:sz="0" w:space="0" w:color="auto"/>
                        <w:bottom w:val="none" w:sz="0" w:space="0" w:color="auto"/>
                        <w:right w:val="none" w:sz="0" w:space="0" w:color="auto"/>
                      </w:divBdr>
                      <w:divsChild>
                        <w:div w:id="1336376213">
                          <w:marLeft w:val="0"/>
                          <w:marRight w:val="0"/>
                          <w:marTop w:val="0"/>
                          <w:marBottom w:val="0"/>
                          <w:divBdr>
                            <w:top w:val="none" w:sz="0" w:space="0" w:color="auto"/>
                            <w:left w:val="none" w:sz="0" w:space="0" w:color="auto"/>
                            <w:bottom w:val="none" w:sz="0" w:space="0" w:color="auto"/>
                            <w:right w:val="none" w:sz="0" w:space="0" w:color="auto"/>
                          </w:divBdr>
                          <w:divsChild>
                            <w:div w:id="19786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680">
      <w:bodyDiv w:val="1"/>
      <w:marLeft w:val="0"/>
      <w:marRight w:val="0"/>
      <w:marTop w:val="0"/>
      <w:marBottom w:val="0"/>
      <w:divBdr>
        <w:top w:val="none" w:sz="0" w:space="0" w:color="auto"/>
        <w:left w:val="none" w:sz="0" w:space="0" w:color="auto"/>
        <w:bottom w:val="none" w:sz="0" w:space="0" w:color="auto"/>
        <w:right w:val="none" w:sz="0" w:space="0" w:color="auto"/>
      </w:divBdr>
      <w:divsChild>
        <w:div w:id="652181219">
          <w:marLeft w:val="0"/>
          <w:marRight w:val="0"/>
          <w:marTop w:val="480"/>
          <w:marBottom w:val="480"/>
          <w:divBdr>
            <w:top w:val="none" w:sz="0" w:space="0" w:color="auto"/>
            <w:left w:val="none" w:sz="0" w:space="0" w:color="auto"/>
            <w:bottom w:val="none" w:sz="0" w:space="0" w:color="auto"/>
            <w:right w:val="none" w:sz="0" w:space="0" w:color="auto"/>
          </w:divBdr>
          <w:divsChild>
            <w:div w:id="1249118176">
              <w:marLeft w:val="0"/>
              <w:marRight w:val="0"/>
              <w:marTop w:val="0"/>
              <w:marBottom w:val="0"/>
              <w:divBdr>
                <w:top w:val="none" w:sz="0" w:space="0" w:color="auto"/>
                <w:left w:val="none" w:sz="0" w:space="0" w:color="auto"/>
                <w:bottom w:val="none" w:sz="0" w:space="0" w:color="auto"/>
                <w:right w:val="none" w:sz="0" w:space="0" w:color="auto"/>
              </w:divBdr>
              <w:divsChild>
                <w:div w:id="1132671819">
                  <w:marLeft w:val="0"/>
                  <w:marRight w:val="-26"/>
                  <w:marTop w:val="0"/>
                  <w:marBottom w:val="0"/>
                  <w:divBdr>
                    <w:top w:val="none" w:sz="0" w:space="0" w:color="auto"/>
                    <w:left w:val="none" w:sz="0" w:space="0" w:color="auto"/>
                    <w:bottom w:val="none" w:sz="0" w:space="0" w:color="auto"/>
                    <w:right w:val="none" w:sz="0" w:space="0" w:color="auto"/>
                  </w:divBdr>
                  <w:divsChild>
                    <w:div w:id="123618774">
                      <w:marLeft w:val="7"/>
                      <w:marRight w:val="34"/>
                      <w:marTop w:val="0"/>
                      <w:marBottom w:val="0"/>
                      <w:divBdr>
                        <w:top w:val="none" w:sz="0" w:space="0" w:color="auto"/>
                        <w:left w:val="none" w:sz="0" w:space="0" w:color="auto"/>
                        <w:bottom w:val="none" w:sz="0" w:space="0" w:color="auto"/>
                        <w:right w:val="none" w:sz="0" w:space="0" w:color="auto"/>
                      </w:divBdr>
                      <w:divsChild>
                        <w:div w:id="666202794">
                          <w:marLeft w:val="0"/>
                          <w:marRight w:val="0"/>
                          <w:marTop w:val="0"/>
                          <w:marBottom w:val="0"/>
                          <w:divBdr>
                            <w:top w:val="none" w:sz="0" w:space="0" w:color="auto"/>
                            <w:left w:val="none" w:sz="0" w:space="0" w:color="auto"/>
                            <w:bottom w:val="none" w:sz="0" w:space="0" w:color="auto"/>
                            <w:right w:val="none" w:sz="0" w:space="0" w:color="auto"/>
                          </w:divBdr>
                          <w:divsChild>
                            <w:div w:id="14504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group/EN/home/products/product_news/automation_light_grids/Pages/mlg_2.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sick.com/group/EN/home/products/product_news/automation_light_grids/Pages/mlg_2.aspx" TargetMode="External"/><Relationship Id="rId12" Type="http://schemas.openxmlformats.org/officeDocument/2006/relationships/hyperlink" Target="http://www.sick.com/group/EN/home/products/technologies/industrial_communication/Pages/software_tools.aspx"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mysick.com/eCat.aspx?go=FinderSearch&amp;Cat=Row&amp;At=Fa&amp;Cult=German&amp;FamilyID=406&amp;List=1&amp;Category=Produktfinder&amp;Selections=87379%2c91011"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mysick.com/eCat.aspx?go=FinderSearch&amp;Cat=Row&amp;At=Fa&amp;Cult=German&amp;FamilyID=406&amp;Category=Produktfinder&amp;Selections=87379,910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ck.com/group/EN/home/products/technologies/iolink/Pages/io_link.aspx"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b6e18e5bcb617cdf8b774b6e5d6b7d69">
  <xsd:schema xmlns:xsd="http://www.w3.org/2001/XMLSchema" xmlns:p="http://schemas.microsoft.com/office/2006/metadata/properties" xmlns:ns1="http://schemas.microsoft.com/sharepoint/v3" targetNamespace="http://schemas.microsoft.com/office/2006/metadata/properties" ma:root="true" ma:fieldsID="c1056bcf5974d7faf821bacdf9d951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0F806-9606-463F-B7EA-A864EF321331}"/>
</file>

<file path=customXml/itemProps2.xml><?xml version="1.0" encoding="utf-8"?>
<ds:datastoreItem xmlns:ds="http://schemas.openxmlformats.org/officeDocument/2006/customXml" ds:itemID="{AD61ACCB-BE94-4CAA-98B5-C02E61B7CEC0}"/>
</file>

<file path=customXml/itemProps3.xml><?xml version="1.0" encoding="utf-8"?>
<ds:datastoreItem xmlns:ds="http://schemas.openxmlformats.org/officeDocument/2006/customXml" ds:itemID="{3DB25541-581B-4165-94A7-1EF6EE0A84B0}"/>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4723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SICK</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Antje Stein</dc:creator>
  <cp:lastModifiedBy>Diana Jockmann</cp:lastModifiedBy>
  <cp:revision>6</cp:revision>
  <dcterms:created xsi:type="dcterms:W3CDTF">2014-11-03T08:17:00Z</dcterms:created>
  <dcterms:modified xsi:type="dcterms:W3CDTF">2014-11-14T09:03:00Z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