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F" w:rsidRDefault="00BB347F" w:rsidP="00C86586">
      <w:pPr>
        <w:pStyle w:val="berschrift1"/>
        <w:spacing w:line="300" w:lineRule="exact"/>
      </w:pPr>
      <w:r>
        <w:t>The easy-to-configure 3D vision sensor</w:t>
      </w:r>
    </w:p>
    <w:p w:rsidR="00D73797" w:rsidRPr="0052001F" w:rsidRDefault="003935C9" w:rsidP="00C86586">
      <w:pPr>
        <w:pStyle w:val="Untertitel"/>
        <w:spacing w:line="300" w:lineRule="exact"/>
      </w:pPr>
      <w:r>
        <w:t>Intuitive 3D inspection with TriSpector1000 from SICK</w:t>
      </w:r>
    </w:p>
    <w:p w:rsidR="00D36503" w:rsidRDefault="00D36503" w:rsidP="00C86586">
      <w:pPr>
        <w:spacing w:line="240" w:lineRule="exact"/>
      </w:pPr>
    </w:p>
    <w:p w:rsidR="001C378B" w:rsidRDefault="001C378B" w:rsidP="00C86586">
      <w:pPr>
        <w:spacing w:line="240" w:lineRule="exact"/>
      </w:pPr>
    </w:p>
    <w:p w:rsidR="001C378B" w:rsidRPr="0052001F" w:rsidRDefault="001C378B" w:rsidP="00C86586">
      <w:pPr>
        <w:spacing w:line="240" w:lineRule="exact"/>
      </w:pPr>
    </w:p>
    <w:p w:rsidR="00996F81" w:rsidRDefault="000E2D3C" w:rsidP="00C86586">
      <w:pPr>
        <w:pStyle w:val="Lead"/>
        <w:spacing w:line="240" w:lineRule="exact"/>
      </w:pPr>
      <w:r>
        <w:t xml:space="preserve">Waldkirch, November 2015 – The new TriSpector1000 is SICK's first 3D </w:t>
      </w:r>
      <w:r w:rsidR="00097DB9">
        <w:t xml:space="preserve">vision </w:t>
      </w:r>
      <w:r>
        <w:t xml:space="preserve">sensor, which, thanks to its simple configuration, can carry out inspection tasks </w:t>
      </w:r>
      <w:r w:rsidR="00097DB9">
        <w:t xml:space="preserve">standalone and </w:t>
      </w:r>
      <w:r>
        <w:t>without any programming. This means that the concept of 2D vision sensors, like SICK Inspector, is easy to carry over into the 3D world.</w:t>
      </w:r>
    </w:p>
    <w:p w:rsidR="00457910" w:rsidRDefault="00457910" w:rsidP="00457910">
      <w:pPr>
        <w:spacing w:after="240" w:line="240" w:lineRule="exact"/>
        <w:rPr>
          <w:rFonts w:eastAsia="Times New Roman" w:cs="Arial"/>
          <w:szCs w:val="20"/>
        </w:rPr>
      </w:pPr>
      <w:r>
        <w:t>For example, it's ideally suited for use in quality control systems in the consumer goods</w:t>
      </w:r>
      <w:r w:rsidR="00097DB9">
        <w:t xml:space="preserve"> and packaging industry, where TriSpector1000</w:t>
      </w:r>
      <w:r>
        <w:t xml:space="preserve"> counts and positions objects, measuring their volume and thickness. However, it's best suited for measuring volume in the food industry and monitoring the integrity of totes including contents, completeness, and emptiness. </w:t>
      </w:r>
    </w:p>
    <w:p w:rsidR="00457910" w:rsidRPr="00457910" w:rsidRDefault="00457910" w:rsidP="00C86586">
      <w:pPr>
        <w:pStyle w:val="Lead"/>
        <w:spacing w:line="240" w:lineRule="exact"/>
      </w:pPr>
      <w:r w:rsidRPr="00457910">
        <w:t>Easily capture 3D images</w:t>
      </w:r>
    </w:p>
    <w:p w:rsidR="00A20B7E" w:rsidRPr="003F347C" w:rsidRDefault="00962F6C" w:rsidP="00C86586">
      <w:pPr>
        <w:pStyle w:val="Lead"/>
        <w:spacing w:line="240" w:lineRule="exact"/>
        <w:rPr>
          <w:rFonts w:cs="Arial"/>
          <w:b w:val="0"/>
          <w:bCs w:val="0"/>
          <w:iCs w:val="0"/>
          <w:szCs w:val="20"/>
        </w:rPr>
      </w:pPr>
      <w:r>
        <w:rPr>
          <w:b w:val="0"/>
        </w:rPr>
        <w:t>The TriSpector1000 creates 3D images of moving objects directly on the product line, for example. It uses laser triangulation to capture height profiles, which it uses to generate a 3D image of the object. A confi</w:t>
      </w:r>
      <w:r w:rsidR="00457910">
        <w:rPr>
          <w:b w:val="0"/>
        </w:rPr>
        <w:t>gurable object finder and</w:t>
      </w:r>
      <w:r>
        <w:rPr>
          <w:b w:val="0"/>
        </w:rPr>
        <w:t xml:space="preserve"> analysis tools are applied to the 3D image in the TriSpector1000 directly. The higher-level control system can access the results of these analyses via simple switching outputs or an Ethernet network. Depending on the object size, the TriSpector1000 with its three different fields of view can be used for a variety of applications.</w:t>
      </w:r>
    </w:p>
    <w:p w:rsidR="005D7E66" w:rsidRDefault="00A436EF" w:rsidP="00C86586">
      <w:pPr>
        <w:spacing w:after="240" w:line="240" w:lineRule="exact"/>
      </w:pPr>
      <w:r>
        <w:t xml:space="preserve">Intensity data improves 3D navigation and allows the system to check for the presence of labels, printed patterns, or object rotation. Thanks to its intuitive user interface, the TriSpector1000 </w:t>
      </w:r>
      <w:r w:rsidR="00097DB9">
        <w:t>allows</w:t>
      </w:r>
      <w:bookmarkStart w:id="0" w:name="_GoBack"/>
      <w:bookmarkEnd w:id="0"/>
      <w:r>
        <w:t xml:space="preserve"> easy commissioning and operation. What's more, the device has a large field of view and can reuse stored settings, meaning that it can be replaced quickly without a hitch. The rugged IP67 metal housing with plastic windows ensures that the sensor has the necessary protection. As a result, the TriSpector1000 can withstand even the harshest of conditions in the food industry. </w:t>
      </w:r>
    </w:p>
    <w:p w:rsidR="004E5174" w:rsidRDefault="00337F5C" w:rsidP="00C86586">
      <w:pPr>
        <w:spacing w:after="240" w:line="240" w:lineRule="exact"/>
        <w:rPr>
          <w:rFonts w:eastAsia="Times New Roman" w:cs="Arial"/>
          <w:szCs w:val="20"/>
        </w:rPr>
      </w:pPr>
      <w:r>
        <w:t>For more information visit our YouTube channel</w:t>
      </w:r>
      <w:proofErr w:type="gramStart"/>
      <w:r>
        <w:t>:</w:t>
      </w:r>
      <w:proofErr w:type="gramEnd"/>
      <w:r w:rsidR="004E5174">
        <w:br/>
      </w:r>
      <w:hyperlink r:id="rId9" w:history="1">
        <w:r w:rsidR="000656A5" w:rsidRPr="00C6590A">
          <w:rPr>
            <w:rStyle w:val="Hyperlink"/>
          </w:rPr>
          <w:t>https://www.youtube.com/watch?v=ypioDBPD0WE</w:t>
        </w:r>
      </w:hyperlink>
      <w:r w:rsidR="000656A5">
        <w:t xml:space="preserve"> </w:t>
      </w:r>
    </w:p>
    <w:p w:rsidR="005D7E66" w:rsidRPr="005D7E66" w:rsidRDefault="005D7E66" w:rsidP="00C86586">
      <w:pPr>
        <w:spacing w:after="240" w:line="240" w:lineRule="exact"/>
      </w:pPr>
      <w:r>
        <w:t>Image: TriSpector1000_IM0061672.jpg</w:t>
      </w:r>
      <w:r>
        <w:br/>
        <w:t>TriSpector1000 from SICK for capturing and evaluating 3D images directly</w:t>
      </w:r>
    </w:p>
    <w:p w:rsidR="00D36503" w:rsidRPr="00D36503" w:rsidRDefault="00D36503" w:rsidP="00C86586">
      <w:pPr>
        <w:pStyle w:val="Boilerplate"/>
        <w:spacing w:before="0" w:after="240" w:line="240" w:lineRule="exact"/>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AA" w:rsidRDefault="006500AA" w:rsidP="00CB0E99">
      <w:pPr>
        <w:spacing w:line="240" w:lineRule="auto"/>
      </w:pPr>
      <w:r>
        <w:separator/>
      </w:r>
    </w:p>
  </w:endnote>
  <w:endnote w:type="continuationSeparator" w:id="0">
    <w:p w:rsidR="006500AA" w:rsidRDefault="006500A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E5174">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E517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AA" w:rsidRDefault="006500AA" w:rsidP="00CB0E99">
      <w:pPr>
        <w:spacing w:line="240" w:lineRule="auto"/>
      </w:pPr>
      <w:r>
        <w:separator/>
      </w:r>
    </w:p>
  </w:footnote>
  <w:footnote w:type="continuationSeparator" w:id="0">
    <w:p w:rsidR="006500AA" w:rsidRDefault="006500A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D9"/>
    <w:rsid w:val="000077BD"/>
    <w:rsid w:val="00047437"/>
    <w:rsid w:val="000656A5"/>
    <w:rsid w:val="000756D9"/>
    <w:rsid w:val="0008423C"/>
    <w:rsid w:val="00097DB9"/>
    <w:rsid w:val="000E2D3C"/>
    <w:rsid w:val="000F5C66"/>
    <w:rsid w:val="001310B9"/>
    <w:rsid w:val="00144B8E"/>
    <w:rsid w:val="0015775E"/>
    <w:rsid w:val="00161D1B"/>
    <w:rsid w:val="0017428D"/>
    <w:rsid w:val="00190A9B"/>
    <w:rsid w:val="001A5682"/>
    <w:rsid w:val="001B3A32"/>
    <w:rsid w:val="001C378B"/>
    <w:rsid w:val="001C6197"/>
    <w:rsid w:val="001E0E6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02EA9"/>
    <w:rsid w:val="00311305"/>
    <w:rsid w:val="00337F5C"/>
    <w:rsid w:val="00363C6F"/>
    <w:rsid w:val="00365DDC"/>
    <w:rsid w:val="00377DF0"/>
    <w:rsid w:val="00390C85"/>
    <w:rsid w:val="00392F4D"/>
    <w:rsid w:val="003935C9"/>
    <w:rsid w:val="003B7380"/>
    <w:rsid w:val="003F347C"/>
    <w:rsid w:val="00457910"/>
    <w:rsid w:val="004D70DF"/>
    <w:rsid w:val="004E5174"/>
    <w:rsid w:val="005027F6"/>
    <w:rsid w:val="00514A5D"/>
    <w:rsid w:val="0052001F"/>
    <w:rsid w:val="00547286"/>
    <w:rsid w:val="005554B4"/>
    <w:rsid w:val="005774AB"/>
    <w:rsid w:val="005864EF"/>
    <w:rsid w:val="005D7E66"/>
    <w:rsid w:val="005E790D"/>
    <w:rsid w:val="005F0DE6"/>
    <w:rsid w:val="005F4798"/>
    <w:rsid w:val="00620BA5"/>
    <w:rsid w:val="006374FF"/>
    <w:rsid w:val="00637F15"/>
    <w:rsid w:val="006500AA"/>
    <w:rsid w:val="00655973"/>
    <w:rsid w:val="006A725F"/>
    <w:rsid w:val="006C5AFB"/>
    <w:rsid w:val="006F09FE"/>
    <w:rsid w:val="006F6DE2"/>
    <w:rsid w:val="00721ACC"/>
    <w:rsid w:val="00731011"/>
    <w:rsid w:val="00735B1C"/>
    <w:rsid w:val="00744175"/>
    <w:rsid w:val="00753117"/>
    <w:rsid w:val="0075680B"/>
    <w:rsid w:val="0079794B"/>
    <w:rsid w:val="007A0763"/>
    <w:rsid w:val="007B152C"/>
    <w:rsid w:val="007D7404"/>
    <w:rsid w:val="007E6CE3"/>
    <w:rsid w:val="007F0429"/>
    <w:rsid w:val="007F1E65"/>
    <w:rsid w:val="007F3DED"/>
    <w:rsid w:val="008940AA"/>
    <w:rsid w:val="008B6429"/>
    <w:rsid w:val="008C21FC"/>
    <w:rsid w:val="0090758A"/>
    <w:rsid w:val="00910D8D"/>
    <w:rsid w:val="00962F6C"/>
    <w:rsid w:val="009741F0"/>
    <w:rsid w:val="00996F81"/>
    <w:rsid w:val="009C1042"/>
    <w:rsid w:val="009C7C76"/>
    <w:rsid w:val="00A0798D"/>
    <w:rsid w:val="00A117F3"/>
    <w:rsid w:val="00A20B7E"/>
    <w:rsid w:val="00A33D14"/>
    <w:rsid w:val="00A436EF"/>
    <w:rsid w:val="00A4395C"/>
    <w:rsid w:val="00A4733D"/>
    <w:rsid w:val="00A72002"/>
    <w:rsid w:val="00A775E9"/>
    <w:rsid w:val="00A863F5"/>
    <w:rsid w:val="00AA0C67"/>
    <w:rsid w:val="00AB0A33"/>
    <w:rsid w:val="00AE39C0"/>
    <w:rsid w:val="00AE4A53"/>
    <w:rsid w:val="00AE782F"/>
    <w:rsid w:val="00B03194"/>
    <w:rsid w:val="00B123CA"/>
    <w:rsid w:val="00B30C5E"/>
    <w:rsid w:val="00B31D5B"/>
    <w:rsid w:val="00B418F4"/>
    <w:rsid w:val="00B54F8A"/>
    <w:rsid w:val="00BA26EB"/>
    <w:rsid w:val="00BB347F"/>
    <w:rsid w:val="00BC6C05"/>
    <w:rsid w:val="00BD1EED"/>
    <w:rsid w:val="00BD2BE3"/>
    <w:rsid w:val="00C02C79"/>
    <w:rsid w:val="00C04E45"/>
    <w:rsid w:val="00C22B42"/>
    <w:rsid w:val="00C27B9E"/>
    <w:rsid w:val="00C3606D"/>
    <w:rsid w:val="00C7643D"/>
    <w:rsid w:val="00C84DBD"/>
    <w:rsid w:val="00C86586"/>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06E6F"/>
    <w:rsid w:val="00E273D4"/>
    <w:rsid w:val="00E33724"/>
    <w:rsid w:val="00E43D52"/>
    <w:rsid w:val="00E753B2"/>
    <w:rsid w:val="00ED34D2"/>
    <w:rsid w:val="00EE67CC"/>
    <w:rsid w:val="00EF5058"/>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461">
      <w:bodyDiv w:val="1"/>
      <w:marLeft w:val="0"/>
      <w:marRight w:val="0"/>
      <w:marTop w:val="0"/>
      <w:marBottom w:val="0"/>
      <w:divBdr>
        <w:top w:val="none" w:sz="0" w:space="0" w:color="auto"/>
        <w:left w:val="none" w:sz="0" w:space="0" w:color="auto"/>
        <w:bottom w:val="none" w:sz="0" w:space="0" w:color="auto"/>
        <w:right w:val="none" w:sz="0" w:space="0" w:color="auto"/>
      </w:divBdr>
      <w:divsChild>
        <w:div w:id="201066327">
          <w:marLeft w:val="0"/>
          <w:marRight w:val="0"/>
          <w:marTop w:val="0"/>
          <w:marBottom w:val="0"/>
          <w:divBdr>
            <w:top w:val="none" w:sz="0" w:space="0" w:color="auto"/>
            <w:left w:val="none" w:sz="0" w:space="0" w:color="auto"/>
            <w:bottom w:val="none" w:sz="0" w:space="0" w:color="auto"/>
            <w:right w:val="none" w:sz="0" w:space="0" w:color="auto"/>
          </w:divBdr>
          <w:divsChild>
            <w:div w:id="518206454">
              <w:marLeft w:val="0"/>
              <w:marRight w:val="0"/>
              <w:marTop w:val="0"/>
              <w:marBottom w:val="0"/>
              <w:divBdr>
                <w:top w:val="none" w:sz="0" w:space="0" w:color="auto"/>
                <w:left w:val="none" w:sz="0" w:space="0" w:color="auto"/>
                <w:bottom w:val="none" w:sz="0" w:space="0" w:color="auto"/>
                <w:right w:val="none" w:sz="0" w:space="0" w:color="auto"/>
              </w:divBdr>
              <w:divsChild>
                <w:div w:id="368728691">
                  <w:marLeft w:val="0"/>
                  <w:marRight w:val="0"/>
                  <w:marTop w:val="0"/>
                  <w:marBottom w:val="0"/>
                  <w:divBdr>
                    <w:top w:val="none" w:sz="0" w:space="0" w:color="auto"/>
                    <w:left w:val="none" w:sz="0" w:space="0" w:color="auto"/>
                    <w:bottom w:val="none" w:sz="0" w:space="0" w:color="auto"/>
                    <w:right w:val="none" w:sz="0" w:space="0" w:color="auto"/>
                  </w:divBdr>
                  <w:divsChild>
                    <w:div w:id="713501066">
                      <w:marLeft w:val="0"/>
                      <w:marRight w:val="0"/>
                      <w:marTop w:val="45"/>
                      <w:marBottom w:val="0"/>
                      <w:divBdr>
                        <w:top w:val="none" w:sz="0" w:space="0" w:color="auto"/>
                        <w:left w:val="none" w:sz="0" w:space="0" w:color="auto"/>
                        <w:bottom w:val="none" w:sz="0" w:space="0" w:color="auto"/>
                        <w:right w:val="none" w:sz="0" w:space="0" w:color="auto"/>
                      </w:divBdr>
                      <w:divsChild>
                        <w:div w:id="1784617450">
                          <w:marLeft w:val="0"/>
                          <w:marRight w:val="0"/>
                          <w:marTop w:val="0"/>
                          <w:marBottom w:val="0"/>
                          <w:divBdr>
                            <w:top w:val="none" w:sz="0" w:space="0" w:color="auto"/>
                            <w:left w:val="none" w:sz="0" w:space="0" w:color="auto"/>
                            <w:bottom w:val="none" w:sz="0" w:space="0" w:color="auto"/>
                            <w:right w:val="none" w:sz="0" w:space="0" w:color="auto"/>
                          </w:divBdr>
                          <w:divsChild>
                            <w:div w:id="835537514">
                              <w:marLeft w:val="2070"/>
                              <w:marRight w:val="3810"/>
                              <w:marTop w:val="0"/>
                              <w:marBottom w:val="0"/>
                              <w:divBdr>
                                <w:top w:val="none" w:sz="0" w:space="0" w:color="auto"/>
                                <w:left w:val="none" w:sz="0" w:space="0" w:color="auto"/>
                                <w:bottom w:val="none" w:sz="0" w:space="0" w:color="auto"/>
                                <w:right w:val="none" w:sz="0" w:space="0" w:color="auto"/>
                              </w:divBdr>
                              <w:divsChild>
                                <w:div w:id="967927736">
                                  <w:marLeft w:val="0"/>
                                  <w:marRight w:val="0"/>
                                  <w:marTop w:val="0"/>
                                  <w:marBottom w:val="0"/>
                                  <w:divBdr>
                                    <w:top w:val="none" w:sz="0" w:space="0" w:color="auto"/>
                                    <w:left w:val="none" w:sz="0" w:space="0" w:color="auto"/>
                                    <w:bottom w:val="none" w:sz="0" w:space="0" w:color="auto"/>
                                    <w:right w:val="none" w:sz="0" w:space="0" w:color="auto"/>
                                  </w:divBdr>
                                  <w:divsChild>
                                    <w:div w:id="359280308">
                                      <w:marLeft w:val="0"/>
                                      <w:marRight w:val="0"/>
                                      <w:marTop w:val="0"/>
                                      <w:marBottom w:val="0"/>
                                      <w:divBdr>
                                        <w:top w:val="none" w:sz="0" w:space="0" w:color="auto"/>
                                        <w:left w:val="none" w:sz="0" w:space="0" w:color="auto"/>
                                        <w:bottom w:val="none" w:sz="0" w:space="0" w:color="auto"/>
                                        <w:right w:val="none" w:sz="0" w:space="0" w:color="auto"/>
                                      </w:divBdr>
                                      <w:divsChild>
                                        <w:div w:id="827208705">
                                          <w:marLeft w:val="0"/>
                                          <w:marRight w:val="0"/>
                                          <w:marTop w:val="0"/>
                                          <w:marBottom w:val="0"/>
                                          <w:divBdr>
                                            <w:top w:val="none" w:sz="0" w:space="0" w:color="auto"/>
                                            <w:left w:val="none" w:sz="0" w:space="0" w:color="auto"/>
                                            <w:bottom w:val="none" w:sz="0" w:space="0" w:color="auto"/>
                                            <w:right w:val="none" w:sz="0" w:space="0" w:color="auto"/>
                                          </w:divBdr>
                                          <w:divsChild>
                                            <w:div w:id="2091192693">
                                              <w:marLeft w:val="0"/>
                                              <w:marRight w:val="0"/>
                                              <w:marTop w:val="0"/>
                                              <w:marBottom w:val="0"/>
                                              <w:divBdr>
                                                <w:top w:val="none" w:sz="0" w:space="0" w:color="auto"/>
                                                <w:left w:val="none" w:sz="0" w:space="0" w:color="auto"/>
                                                <w:bottom w:val="none" w:sz="0" w:space="0" w:color="auto"/>
                                                <w:right w:val="none" w:sz="0" w:space="0" w:color="auto"/>
                                              </w:divBdr>
                                              <w:divsChild>
                                                <w:div w:id="186453710">
                                                  <w:marLeft w:val="0"/>
                                                  <w:marRight w:val="0"/>
                                                  <w:marTop w:val="0"/>
                                                  <w:marBottom w:val="345"/>
                                                  <w:divBdr>
                                                    <w:top w:val="none" w:sz="0" w:space="0" w:color="auto"/>
                                                    <w:left w:val="none" w:sz="0" w:space="0" w:color="auto"/>
                                                    <w:bottom w:val="none" w:sz="0" w:space="0" w:color="auto"/>
                                                    <w:right w:val="none" w:sz="0" w:space="0" w:color="auto"/>
                                                  </w:divBdr>
                                                  <w:divsChild>
                                                    <w:div w:id="899368418">
                                                      <w:marLeft w:val="0"/>
                                                      <w:marRight w:val="0"/>
                                                      <w:marTop w:val="0"/>
                                                      <w:marBottom w:val="0"/>
                                                      <w:divBdr>
                                                        <w:top w:val="none" w:sz="0" w:space="0" w:color="auto"/>
                                                        <w:left w:val="none" w:sz="0" w:space="0" w:color="auto"/>
                                                        <w:bottom w:val="none" w:sz="0" w:space="0" w:color="auto"/>
                                                        <w:right w:val="none" w:sz="0" w:space="0" w:color="auto"/>
                                                      </w:divBdr>
                                                      <w:divsChild>
                                                        <w:div w:id="1897936471">
                                                          <w:marLeft w:val="0"/>
                                                          <w:marRight w:val="0"/>
                                                          <w:marTop w:val="0"/>
                                                          <w:marBottom w:val="0"/>
                                                          <w:divBdr>
                                                            <w:top w:val="none" w:sz="0" w:space="0" w:color="auto"/>
                                                            <w:left w:val="none" w:sz="0" w:space="0" w:color="auto"/>
                                                            <w:bottom w:val="none" w:sz="0" w:space="0" w:color="auto"/>
                                                            <w:right w:val="none" w:sz="0" w:space="0" w:color="auto"/>
                                                          </w:divBdr>
                                                          <w:divsChild>
                                                            <w:div w:id="1848206543">
                                                              <w:marLeft w:val="0"/>
                                                              <w:marRight w:val="0"/>
                                                              <w:marTop w:val="0"/>
                                                              <w:marBottom w:val="0"/>
                                                              <w:divBdr>
                                                                <w:top w:val="none" w:sz="0" w:space="0" w:color="auto"/>
                                                                <w:left w:val="none" w:sz="0" w:space="0" w:color="auto"/>
                                                                <w:bottom w:val="none" w:sz="0" w:space="0" w:color="auto"/>
                                                                <w:right w:val="none" w:sz="0" w:space="0" w:color="auto"/>
                                                              </w:divBdr>
                                                              <w:divsChild>
                                                                <w:div w:id="318853078">
                                                                  <w:marLeft w:val="0"/>
                                                                  <w:marRight w:val="0"/>
                                                                  <w:marTop w:val="0"/>
                                                                  <w:marBottom w:val="0"/>
                                                                  <w:divBdr>
                                                                    <w:top w:val="none" w:sz="0" w:space="0" w:color="auto"/>
                                                                    <w:left w:val="none" w:sz="0" w:space="0" w:color="auto"/>
                                                                    <w:bottom w:val="none" w:sz="0" w:space="0" w:color="auto"/>
                                                                    <w:right w:val="none" w:sz="0" w:space="0" w:color="auto"/>
                                                                  </w:divBdr>
                                                                  <w:divsChild>
                                                                    <w:div w:id="451823358">
                                                                      <w:marLeft w:val="0"/>
                                                                      <w:marRight w:val="0"/>
                                                                      <w:marTop w:val="0"/>
                                                                      <w:marBottom w:val="0"/>
                                                                      <w:divBdr>
                                                                        <w:top w:val="none" w:sz="0" w:space="0" w:color="auto"/>
                                                                        <w:left w:val="none" w:sz="0" w:space="0" w:color="auto"/>
                                                                        <w:bottom w:val="none" w:sz="0" w:space="0" w:color="auto"/>
                                                                        <w:right w:val="none" w:sz="0" w:space="0" w:color="auto"/>
                                                                      </w:divBdr>
                                                                      <w:divsChild>
                                                                        <w:div w:id="561713908">
                                                                          <w:marLeft w:val="0"/>
                                                                          <w:marRight w:val="0"/>
                                                                          <w:marTop w:val="0"/>
                                                                          <w:marBottom w:val="0"/>
                                                                          <w:divBdr>
                                                                            <w:top w:val="none" w:sz="0" w:space="0" w:color="auto"/>
                                                                            <w:left w:val="none" w:sz="0" w:space="0" w:color="auto"/>
                                                                            <w:bottom w:val="none" w:sz="0" w:space="0" w:color="auto"/>
                                                                            <w:right w:val="none" w:sz="0" w:space="0" w:color="auto"/>
                                                                          </w:divBdr>
                                                                          <w:divsChild>
                                                                            <w:div w:id="1562515689">
                                                                              <w:marLeft w:val="0"/>
                                                                              <w:marRight w:val="0"/>
                                                                              <w:marTop w:val="0"/>
                                                                              <w:marBottom w:val="0"/>
                                                                              <w:divBdr>
                                                                                <w:top w:val="none" w:sz="0" w:space="0" w:color="auto"/>
                                                                                <w:left w:val="none" w:sz="0" w:space="0" w:color="auto"/>
                                                                                <w:bottom w:val="none" w:sz="0" w:space="0" w:color="auto"/>
                                                                                <w:right w:val="none" w:sz="0" w:space="0" w:color="auto"/>
                                                                              </w:divBdr>
                                                                              <w:divsChild>
                                                                                <w:div w:id="643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68499">
      <w:bodyDiv w:val="1"/>
      <w:marLeft w:val="0"/>
      <w:marRight w:val="0"/>
      <w:marTop w:val="0"/>
      <w:marBottom w:val="0"/>
      <w:divBdr>
        <w:top w:val="none" w:sz="0" w:space="0" w:color="auto"/>
        <w:left w:val="none" w:sz="0" w:space="0" w:color="auto"/>
        <w:bottom w:val="none" w:sz="0" w:space="0" w:color="auto"/>
        <w:right w:val="none" w:sz="0" w:space="0" w:color="auto"/>
      </w:divBdr>
      <w:divsChild>
        <w:div w:id="2011522634">
          <w:marLeft w:val="0"/>
          <w:marRight w:val="0"/>
          <w:marTop w:val="0"/>
          <w:marBottom w:val="0"/>
          <w:divBdr>
            <w:top w:val="none" w:sz="0" w:space="0" w:color="auto"/>
            <w:left w:val="none" w:sz="0" w:space="0" w:color="auto"/>
            <w:bottom w:val="none" w:sz="0" w:space="0" w:color="auto"/>
            <w:right w:val="none" w:sz="0" w:space="0" w:color="auto"/>
          </w:divBdr>
          <w:divsChild>
            <w:div w:id="1644964143">
              <w:marLeft w:val="0"/>
              <w:marRight w:val="0"/>
              <w:marTop w:val="0"/>
              <w:marBottom w:val="0"/>
              <w:divBdr>
                <w:top w:val="none" w:sz="0" w:space="0" w:color="auto"/>
                <w:left w:val="none" w:sz="0" w:space="0" w:color="auto"/>
                <w:bottom w:val="none" w:sz="0" w:space="0" w:color="auto"/>
                <w:right w:val="none" w:sz="0" w:space="0" w:color="auto"/>
              </w:divBdr>
              <w:divsChild>
                <w:div w:id="956984543">
                  <w:marLeft w:val="0"/>
                  <w:marRight w:val="0"/>
                  <w:marTop w:val="0"/>
                  <w:marBottom w:val="0"/>
                  <w:divBdr>
                    <w:top w:val="none" w:sz="0" w:space="0" w:color="auto"/>
                    <w:left w:val="none" w:sz="0" w:space="0" w:color="auto"/>
                    <w:bottom w:val="none" w:sz="0" w:space="0" w:color="auto"/>
                    <w:right w:val="none" w:sz="0" w:space="0" w:color="auto"/>
                  </w:divBdr>
                  <w:divsChild>
                    <w:div w:id="453334337">
                      <w:marLeft w:val="0"/>
                      <w:marRight w:val="0"/>
                      <w:marTop w:val="45"/>
                      <w:marBottom w:val="0"/>
                      <w:divBdr>
                        <w:top w:val="none" w:sz="0" w:space="0" w:color="auto"/>
                        <w:left w:val="none" w:sz="0" w:space="0" w:color="auto"/>
                        <w:bottom w:val="none" w:sz="0" w:space="0" w:color="auto"/>
                        <w:right w:val="none" w:sz="0" w:space="0" w:color="auto"/>
                      </w:divBdr>
                      <w:divsChild>
                        <w:div w:id="358700245">
                          <w:marLeft w:val="0"/>
                          <w:marRight w:val="0"/>
                          <w:marTop w:val="0"/>
                          <w:marBottom w:val="0"/>
                          <w:divBdr>
                            <w:top w:val="none" w:sz="0" w:space="0" w:color="auto"/>
                            <w:left w:val="none" w:sz="0" w:space="0" w:color="auto"/>
                            <w:bottom w:val="none" w:sz="0" w:space="0" w:color="auto"/>
                            <w:right w:val="none" w:sz="0" w:space="0" w:color="auto"/>
                          </w:divBdr>
                          <w:divsChild>
                            <w:div w:id="1092581155">
                              <w:marLeft w:val="2070"/>
                              <w:marRight w:val="3810"/>
                              <w:marTop w:val="0"/>
                              <w:marBottom w:val="0"/>
                              <w:divBdr>
                                <w:top w:val="none" w:sz="0" w:space="0" w:color="auto"/>
                                <w:left w:val="none" w:sz="0" w:space="0" w:color="auto"/>
                                <w:bottom w:val="none" w:sz="0" w:space="0" w:color="auto"/>
                                <w:right w:val="none" w:sz="0" w:space="0" w:color="auto"/>
                              </w:divBdr>
                              <w:divsChild>
                                <w:div w:id="1289042529">
                                  <w:marLeft w:val="0"/>
                                  <w:marRight w:val="0"/>
                                  <w:marTop w:val="0"/>
                                  <w:marBottom w:val="0"/>
                                  <w:divBdr>
                                    <w:top w:val="none" w:sz="0" w:space="0" w:color="auto"/>
                                    <w:left w:val="none" w:sz="0" w:space="0" w:color="auto"/>
                                    <w:bottom w:val="none" w:sz="0" w:space="0" w:color="auto"/>
                                    <w:right w:val="none" w:sz="0" w:space="0" w:color="auto"/>
                                  </w:divBdr>
                                  <w:divsChild>
                                    <w:div w:id="2051220588">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841698462">
                                              <w:marLeft w:val="0"/>
                                              <w:marRight w:val="0"/>
                                              <w:marTop w:val="0"/>
                                              <w:marBottom w:val="0"/>
                                              <w:divBdr>
                                                <w:top w:val="none" w:sz="0" w:space="0" w:color="auto"/>
                                                <w:left w:val="none" w:sz="0" w:space="0" w:color="auto"/>
                                                <w:bottom w:val="none" w:sz="0" w:space="0" w:color="auto"/>
                                                <w:right w:val="none" w:sz="0" w:space="0" w:color="auto"/>
                                              </w:divBdr>
                                              <w:divsChild>
                                                <w:div w:id="1081682982">
                                                  <w:marLeft w:val="0"/>
                                                  <w:marRight w:val="0"/>
                                                  <w:marTop w:val="0"/>
                                                  <w:marBottom w:val="345"/>
                                                  <w:divBdr>
                                                    <w:top w:val="none" w:sz="0" w:space="0" w:color="auto"/>
                                                    <w:left w:val="none" w:sz="0" w:space="0" w:color="auto"/>
                                                    <w:bottom w:val="none" w:sz="0" w:space="0" w:color="auto"/>
                                                    <w:right w:val="none" w:sz="0" w:space="0" w:color="auto"/>
                                                  </w:divBdr>
                                                  <w:divsChild>
                                                    <w:div w:id="1511288838">
                                                      <w:marLeft w:val="0"/>
                                                      <w:marRight w:val="0"/>
                                                      <w:marTop w:val="0"/>
                                                      <w:marBottom w:val="0"/>
                                                      <w:divBdr>
                                                        <w:top w:val="none" w:sz="0" w:space="0" w:color="auto"/>
                                                        <w:left w:val="none" w:sz="0" w:space="0" w:color="auto"/>
                                                        <w:bottom w:val="none" w:sz="0" w:space="0" w:color="auto"/>
                                                        <w:right w:val="none" w:sz="0" w:space="0" w:color="auto"/>
                                                      </w:divBdr>
                                                      <w:divsChild>
                                                        <w:div w:id="775372336">
                                                          <w:marLeft w:val="0"/>
                                                          <w:marRight w:val="0"/>
                                                          <w:marTop w:val="0"/>
                                                          <w:marBottom w:val="0"/>
                                                          <w:divBdr>
                                                            <w:top w:val="none" w:sz="0" w:space="0" w:color="auto"/>
                                                            <w:left w:val="none" w:sz="0" w:space="0" w:color="auto"/>
                                                            <w:bottom w:val="none" w:sz="0" w:space="0" w:color="auto"/>
                                                            <w:right w:val="none" w:sz="0" w:space="0" w:color="auto"/>
                                                          </w:divBdr>
                                                          <w:divsChild>
                                                            <w:div w:id="1551382993">
                                                              <w:marLeft w:val="0"/>
                                                              <w:marRight w:val="0"/>
                                                              <w:marTop w:val="0"/>
                                                              <w:marBottom w:val="0"/>
                                                              <w:divBdr>
                                                                <w:top w:val="none" w:sz="0" w:space="0" w:color="auto"/>
                                                                <w:left w:val="none" w:sz="0" w:space="0" w:color="auto"/>
                                                                <w:bottom w:val="none" w:sz="0" w:space="0" w:color="auto"/>
                                                                <w:right w:val="none" w:sz="0" w:space="0" w:color="auto"/>
                                                              </w:divBdr>
                                                              <w:divsChild>
                                                                <w:div w:id="1945454836">
                                                                  <w:marLeft w:val="0"/>
                                                                  <w:marRight w:val="0"/>
                                                                  <w:marTop w:val="0"/>
                                                                  <w:marBottom w:val="0"/>
                                                                  <w:divBdr>
                                                                    <w:top w:val="none" w:sz="0" w:space="0" w:color="auto"/>
                                                                    <w:left w:val="none" w:sz="0" w:space="0" w:color="auto"/>
                                                                    <w:bottom w:val="none" w:sz="0" w:space="0" w:color="auto"/>
                                                                    <w:right w:val="none" w:sz="0" w:space="0" w:color="auto"/>
                                                                  </w:divBdr>
                                                                  <w:divsChild>
                                                                    <w:div w:id="1572734109">
                                                                      <w:marLeft w:val="0"/>
                                                                      <w:marRight w:val="0"/>
                                                                      <w:marTop w:val="0"/>
                                                                      <w:marBottom w:val="0"/>
                                                                      <w:divBdr>
                                                                        <w:top w:val="none" w:sz="0" w:space="0" w:color="auto"/>
                                                                        <w:left w:val="none" w:sz="0" w:space="0" w:color="auto"/>
                                                                        <w:bottom w:val="none" w:sz="0" w:space="0" w:color="auto"/>
                                                                        <w:right w:val="none" w:sz="0" w:space="0" w:color="auto"/>
                                                                      </w:divBdr>
                                                                      <w:divsChild>
                                                                        <w:div w:id="1923953867">
                                                                          <w:marLeft w:val="0"/>
                                                                          <w:marRight w:val="0"/>
                                                                          <w:marTop w:val="0"/>
                                                                          <w:marBottom w:val="0"/>
                                                                          <w:divBdr>
                                                                            <w:top w:val="none" w:sz="0" w:space="0" w:color="auto"/>
                                                                            <w:left w:val="none" w:sz="0" w:space="0" w:color="auto"/>
                                                                            <w:bottom w:val="none" w:sz="0" w:space="0" w:color="auto"/>
                                                                            <w:right w:val="none" w:sz="0" w:space="0" w:color="auto"/>
                                                                          </w:divBdr>
                                                                          <w:divsChild>
                                                                            <w:div w:id="108477430">
                                                                              <w:marLeft w:val="0"/>
                                                                              <w:marRight w:val="0"/>
                                                                              <w:marTop w:val="0"/>
                                                                              <w:marBottom w:val="0"/>
                                                                              <w:divBdr>
                                                                                <w:top w:val="none" w:sz="0" w:space="0" w:color="auto"/>
                                                                                <w:left w:val="none" w:sz="0" w:space="0" w:color="auto"/>
                                                                                <w:bottom w:val="none" w:sz="0" w:space="0" w:color="auto"/>
                                                                                <w:right w:val="none" w:sz="0" w:space="0" w:color="auto"/>
                                                                              </w:divBdr>
                                                                              <w:divsChild>
                                                                                <w:div w:id="1648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093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6">
          <w:marLeft w:val="0"/>
          <w:marRight w:val="0"/>
          <w:marTop w:val="0"/>
          <w:marBottom w:val="0"/>
          <w:divBdr>
            <w:top w:val="single" w:sz="6" w:space="8" w:color="DADADA"/>
            <w:left w:val="single" w:sz="6" w:space="8" w:color="DADADA"/>
            <w:bottom w:val="single" w:sz="6" w:space="8" w:color="DADADA"/>
            <w:right w:val="single" w:sz="6" w:space="8" w:color="DADADA"/>
          </w:divBdr>
          <w:divsChild>
            <w:div w:id="663238913">
              <w:marLeft w:val="0"/>
              <w:marRight w:val="0"/>
              <w:marTop w:val="0"/>
              <w:marBottom w:val="0"/>
              <w:divBdr>
                <w:top w:val="none" w:sz="0" w:space="0" w:color="auto"/>
                <w:left w:val="none" w:sz="0" w:space="0" w:color="auto"/>
                <w:bottom w:val="none" w:sz="0" w:space="0" w:color="auto"/>
                <w:right w:val="none" w:sz="0" w:space="0" w:color="auto"/>
              </w:divBdr>
              <w:divsChild>
                <w:div w:id="391464108">
                  <w:marLeft w:val="0"/>
                  <w:marRight w:val="0"/>
                  <w:marTop w:val="0"/>
                  <w:marBottom w:val="0"/>
                  <w:divBdr>
                    <w:top w:val="none" w:sz="0" w:space="0" w:color="auto"/>
                    <w:left w:val="none" w:sz="0" w:space="0" w:color="auto"/>
                    <w:bottom w:val="none" w:sz="0" w:space="0" w:color="auto"/>
                    <w:right w:val="none" w:sz="0" w:space="0" w:color="auto"/>
                  </w:divBdr>
                  <w:divsChild>
                    <w:div w:id="97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ypioDBPD0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2502-5EC6-4792-9B1D-A15E9774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2014-07-28T14:05:00Z</cp:lastPrinted>
  <dcterms:created xsi:type="dcterms:W3CDTF">2015-10-23T11:56:00Z</dcterms:created>
  <dcterms:modified xsi:type="dcterms:W3CDTF">2015-11-10T15:36:00Z</dcterms:modified>
</cp:coreProperties>
</file>