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310817" w:rsidP="00E273D4">
      <w:pPr>
        <w:pStyle w:val="berschrift1"/>
      </w:pPr>
      <w:r>
        <w:t>Active Collision warning with Visionary-B</w:t>
      </w:r>
    </w:p>
    <w:p w:rsidR="00D73797" w:rsidRDefault="004051E5" w:rsidP="00D73797">
      <w:pPr>
        <w:pStyle w:val="Untertitel"/>
      </w:pPr>
      <w:r>
        <w:t>SICK at the steinexpo 2017</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Default="00D36503" w:rsidP="00D73797">
      <w:pPr/>
    </w:p>
    <w:p w:rsidR="00310817" w:rsidRPr="00310817" w:rsidRDefault="000E2D3C" w:rsidP="00310817">
      <w:pPr>
        <w:pStyle w:val="Lead"/>
      </w:pPr>
      <w:r>
        <w:t xml:space="preserve">Waldkirch, August 2017 - At the steinexpo 2017, SICK will present the Visionary-B 3D vision sensor in the framework of a joint project of the construction machine network as a co-exhibitor of the BG RCI (Berufsgenossenschaft Rohstoffe und chemische Industrie). The Visionary-B is ideal for driver assistance on heavy, off-road commercial vehicles used outdoors, such as in ports, in mines, on construction sites, and in the agricultural sector. </w:t>
      </w:r>
      <w:r>
        <w:t>A plug and play solution, the Visionary-B is a breeze to configure and operate, and is ready for use in a matter of moments.</w:t>
      </w:r>
    </w:p>
    <w:p w:rsidR="00310817" w:rsidRDefault="00381DED" w:rsidP="00381DED">
      <w:pPr>
        <w:suppressAutoHyphens/>
        <w:spacing w:after="240" w:line="240" w:lineRule="exact"/>
        <w:rPr>
          <w:rFonts w:cs="Arial"/>
          <w:szCs w:val="20"/>
        </w:rPr>
      </w:pPr>
      <w:r>
        <w:t xml:space="preserve">The role of the Visionary-B intelligent driver assistance system is to minimize the risk of collisions when mobile machines pull away, maneuver and turn, by monitoring the driver’s blind spot. </w:t>
      </w:r>
      <w:r>
        <w:t xml:space="preserve">The system consists of at least one sensor head, an evaluation unit, a 2D monitor and all the mechanical and electrical components needed for installation. </w:t>
      </w:r>
    </w:p>
    <w:p w:rsidR="00310817" w:rsidRPr="00381DED" w:rsidRDefault="00310817" w:rsidP="00310817">
      <w:pPr>
        <w:shd w:val="clear" w:color="auto" w:fill="FFFFFF"/>
        <w:spacing w:after="240" w:line="240" w:lineRule="exact"/>
        <w:rPr>
          <w:rFonts w:cs="Arial"/>
          <w:b/>
          <w:szCs w:val="20"/>
        </w:rPr>
      </w:pPr>
      <w:r>
        <w:rPr>
          <w:rFonts/>
          <w:b/>
        </w:rPr>
        <w:t>3D snapshot – two-eyes principle for effective use outdoors</w:t>
      </w:r>
    </w:p>
    <w:p w:rsidR="00381DED" w:rsidRPr="00381DED" w:rsidRDefault="00310817" w:rsidP="00381DED">
      <w:pPr>
        <w:suppressAutoHyphens/>
        <w:spacing w:after="240" w:line="240" w:lineRule="exact"/>
        <w:rPr>
          <w:rFonts w:cs="Arial"/>
          <w:szCs w:val="20"/>
        </w:rPr>
      </w:pPr>
      <w:r>
        <w:t xml:space="preserve">The system is a two-in-one solution, because it combines an active 3D sensor for collision warnings with an integral 2D live camera. </w:t>
      </w:r>
      <w:r>
        <w:t xml:space="preserve">This means that the driver can also see a 2D live image and access recordings of the machine’s previous few hours of operation. </w:t>
      </w:r>
      <w:r>
        <w:t xml:space="preserve">When the system is installed at a height of between one and 2.4 meters, the detection angle of 105° x 90° enables it to cover a blind spot behind the vehicle that is six meters long and four meters wide. </w:t>
      </w:r>
      <w:r>
        <w:t xml:space="preserve">The evaluation unit processes the 3D image data, assigns the objects to different classes on the basis of the measured values, saves the recordings of the most recent period of operation and uses intelligent algorithms that enable it to ignore objects which are not likely to cause a collision. </w:t>
      </w:r>
      <w:r>
        <w:t>At the same time, it transmits the live image and the alarm signals to the monitor in the machine’s cab, which issues collision warnings in the form of both audible and visual signals.</w:t>
      </w:r>
    </w:p>
    <w:p w:rsidR="00381DED" w:rsidRPr="00381DED" w:rsidRDefault="00310817" w:rsidP="00381DED">
      <w:pPr>
        <w:shd w:val="clear" w:color="auto" w:fill="FFFFFF"/>
        <w:spacing w:after="240" w:line="240" w:lineRule="exact"/>
        <w:rPr>
          <w:rFonts w:cs="Arial"/>
          <w:szCs w:val="20"/>
        </w:rPr>
      </w:pPr>
      <w:r>
        <w:t xml:space="preserve">You can find additional information at </w:t>
      </w:r>
      <w:hyperlink r:id="rId9">
        <w:r>
          <w:rPr>
            <w:rStyle w:val="Hyperlink"/>
            <w:rFonts/>
          </w:rPr>
          <w:t>https://youtu.be/uAS--K2eAoI</w:t>
        </w:r>
      </w:hyperlink>
    </w:p>
    <w:p w:rsidR="000E02D9" w:rsidRPr="000E02D9" w:rsidRDefault="000E02D9" w:rsidP="00381DED">
      <w:pPr>
        <w:spacing w:after="240" w:line="240" w:lineRule="exact"/>
        <w:rPr>
          <w:rFonts w:cs="Arial"/>
          <w:b/>
          <w:szCs w:val="20"/>
        </w:rPr>
      </w:pPr>
      <w:r>
        <w:rPr>
          <w:rFonts/>
          <w:b/>
        </w:rPr>
        <w:t>Booth B10</w:t>
      </w:r>
    </w:p>
    <w:p w:rsidR="00310817" w:rsidRPr="00310817" w:rsidRDefault="00310817" w:rsidP="00310817">
      <w:pPr>
        <w:suppressAutoHyphens/>
        <w:spacing w:after="240" w:line="240" w:lineRule="exact"/>
        <w:rPr>
          <w:rFonts w:cs="Arial"/>
          <w:szCs w:val="20"/>
        </w:rPr>
      </w:pPr>
      <w:r>
        <w:t>Image: IM0059543.jpg</w:t>
      </w:r>
      <w:r>
        <w:br/>
      </w:r>
      <w:r>
        <w:t>The Visionary-B driver assistance system provides collision warnings in challenging environments</w:t>
      </w:r>
    </w:p>
    <w:p w:rsidR="00310817" w:rsidRDefault="00310817" w:rsidP="00310817">
      <w:pPr>
        <w:suppressAutoHyphens/>
        <w:spacing w:after="240" w:line="240" w:lineRule="exact"/>
        <w:rPr>
          <w:rFonts w:cs="Arial"/>
          <w:szCs w:val="20"/>
        </w:rPr>
      </w:pPr>
      <w:r>
        <w:t>Image: IM0059554.jpg</w:t>
      </w:r>
      <w:r>
        <w:br/>
      </w:r>
      <w:r>
        <w:t>3D snapshot – Visionary-B from SICK is an effective outdoor solution based on the stereoscopic principle</w:t>
      </w:r>
    </w:p>
    <w:p w:rsidR="00EF4C19" w:rsidRPr="00310817" w:rsidRDefault="00EF4C19" w:rsidP="00310817">
      <w:pPr>
        <w:suppressAutoHyphens/>
        <w:spacing w:after="240" w:line="240" w:lineRule="exact"/>
        <w:rPr>
          <w:rFonts w:cs="Arial"/>
          <w:szCs w:val="20"/>
        </w:rPr>
      </w:pPr>
      <w:r>
        <w:t>Image: IM0069181.jpg</w:t>
      </w:r>
      <w:r>
        <w:br/>
      </w:r>
      <w:r>
        <w:t>The role of the Visionary-B intelligent driver assistance system is to minimize the risk of collisions when mobile machines pull away, maneuver and turn, by monitoring the driver’s blind spot</w:t>
      </w:r>
    </w:p>
    <w:p w:rsidR="00D36503" w:rsidRPr="00D36503" w:rsidRDefault="00D36503" w:rsidP="00D36503">
      <w:pPr>
        <w:pStyle w:val="Boilerplate"/>
      </w:pPr>
      <w:r>
        <w:t xml:space="preserve">SICK is one of the world’s leading producers of sensors and sensor solutions for industrial applications. </w:t>
      </w:r>
      <w:r>
        <w:t xml:space="preserve">The company, which was founded in 1946 by Dr Erwin Sick and has its headquarters in Waldkirch im Breisgau near Freiburg in Germany, is among the technology market leaders. With more than 50 subsidiaries and equity investments as well as many agencies, SICK has a presence all over the world. </w:t>
      </w:r>
      <w:r>
        <w:t>In the 2016 fiscal year, SICK had more than 8,000 employees worldwide and a group revenue of just under EUR 1.4 billion.</w:t>
      </w:r>
      <w:r>
        <w:br/>
      </w:r>
      <w:r>
        <w:t>Additional information about SICK is available on the Internet at http://www.sick.com or by phone on +49 (0) 7681 202 4183.</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3E4F7E" w:rsidRDefault="003E4F7E" w:rsidP="00CB0E99">
      <w:pPr>
        <w:spacing w:line="240" w:lineRule="auto"/>
      </w:pPr>
      <w:r>
        <w:separator/>
      </w:r>
    </w:p>
  </w:endnote>
  <w:endnote w:type="continuationSeparator" w:id="0">
    <w:p w:rsidR="003E4F7E" w:rsidRDefault="003E4F7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EF4C19">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EF4C19">
      <w:rPr>
        <w:noProof/>
        <w:sz w:val="14"/>
        <w:szCs w:val="14"/>
      </w:rPr>
      <w:t>2</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3E4F7E" w:rsidRDefault="003E4F7E" w:rsidP="00CB0E99">
      <w:pPr>
        <w:spacing w:line="240" w:lineRule="auto"/>
      </w:pPr>
      <w:r>
        <w:separator/>
      </w:r>
    </w:p>
  </w:footnote>
  <w:footnote w:type="continuationSeparator" w:id="0">
    <w:p w:rsidR="003E4F7E" w:rsidRDefault="003E4F7E"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E5"/>
    <w:rsid w:val="000077BD"/>
    <w:rsid w:val="00047437"/>
    <w:rsid w:val="0008423C"/>
    <w:rsid w:val="000E02D9"/>
    <w:rsid w:val="000E2D3C"/>
    <w:rsid w:val="000F5C66"/>
    <w:rsid w:val="000F74D8"/>
    <w:rsid w:val="001310B9"/>
    <w:rsid w:val="00144B8E"/>
    <w:rsid w:val="0015775E"/>
    <w:rsid w:val="00161D1B"/>
    <w:rsid w:val="00162075"/>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0817"/>
    <w:rsid w:val="00311305"/>
    <w:rsid w:val="00365DDC"/>
    <w:rsid w:val="00377DF0"/>
    <w:rsid w:val="00381DED"/>
    <w:rsid w:val="00390C85"/>
    <w:rsid w:val="00392F4D"/>
    <w:rsid w:val="003B7380"/>
    <w:rsid w:val="003E4F7E"/>
    <w:rsid w:val="004051E5"/>
    <w:rsid w:val="0047595A"/>
    <w:rsid w:val="0048113F"/>
    <w:rsid w:val="004B41DD"/>
    <w:rsid w:val="004D70DF"/>
    <w:rsid w:val="004E5839"/>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C4B6A"/>
    <w:rsid w:val="008D64D1"/>
    <w:rsid w:val="00910D8D"/>
    <w:rsid w:val="009C1042"/>
    <w:rsid w:val="009C7C76"/>
    <w:rsid w:val="009F0008"/>
    <w:rsid w:val="00A33D14"/>
    <w:rsid w:val="00A4395C"/>
    <w:rsid w:val="00A4733D"/>
    <w:rsid w:val="00A775E9"/>
    <w:rsid w:val="00A863F5"/>
    <w:rsid w:val="00AB0A33"/>
    <w:rsid w:val="00AE310A"/>
    <w:rsid w:val="00AE39C0"/>
    <w:rsid w:val="00AE4A53"/>
    <w:rsid w:val="00AE782F"/>
    <w:rsid w:val="00B03194"/>
    <w:rsid w:val="00B123CA"/>
    <w:rsid w:val="00B30C5E"/>
    <w:rsid w:val="00B31D5B"/>
    <w:rsid w:val="00B418F4"/>
    <w:rsid w:val="00B54F8A"/>
    <w:rsid w:val="00BA26EB"/>
    <w:rsid w:val="00BB4FD1"/>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EF4C19"/>
    <w:rsid w:val="00F05A05"/>
    <w:rsid w:val="00F111BE"/>
    <w:rsid w:val="00F17459"/>
    <w:rsid w:val="00F52337"/>
    <w:rsid w:val="00F5454F"/>
    <w:rsid w:val="00F60EAD"/>
    <w:rsid w:val="00F7375F"/>
    <w:rsid w:val="00F83598"/>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051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apple-converted-space">
    <w:name w:val="apple-converted-space"/>
    <w:basedOn w:val="Absatz-Standardschriftart"/>
    <w:rsid w:val="004051E5"/>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4051E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405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86920">
      <w:bodyDiv w:val="1"/>
      <w:marLeft w:val="0"/>
      <w:marRight w:val="0"/>
      <w:marTop w:val="0"/>
      <w:marBottom w:val="0"/>
      <w:divBdr>
        <w:top w:val="none" w:sz="0" w:space="0" w:color="auto"/>
        <w:left w:val="none" w:sz="0" w:space="0" w:color="auto"/>
        <w:bottom w:val="none" w:sz="0" w:space="0" w:color="auto"/>
        <w:right w:val="none" w:sz="0" w:space="0" w:color="auto"/>
      </w:divBdr>
      <w:divsChild>
        <w:div w:id="924218497">
          <w:marLeft w:val="0"/>
          <w:marRight w:val="0"/>
          <w:marTop w:val="0"/>
          <w:marBottom w:val="0"/>
          <w:divBdr>
            <w:top w:val="none" w:sz="0" w:space="0" w:color="auto"/>
            <w:left w:val="none" w:sz="0" w:space="0" w:color="auto"/>
            <w:bottom w:val="none" w:sz="0" w:space="0" w:color="auto"/>
            <w:right w:val="none" w:sz="0" w:space="0" w:color="auto"/>
          </w:divBdr>
        </w:div>
      </w:divsChild>
    </w:div>
    <w:div w:id="16266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1.xml" /><Relationship Id="rId4" Type="http://schemas.microsoft.com/office/2007/relationships/stylesWithEffects" Target="stylesWithEffects.xml" /><Relationship Id="rId9" Type="http://schemas.openxmlformats.org/officeDocument/2006/relationships/hyperlink" Target="https://youtu.be/uAS--K2eAoI" TargetMode="External" /><Relationship Id="rId14" Type="http://schemas.openxmlformats.org/officeDocument/2006/relationships/fontTable" Target="fontTable.xml" />  <Relationship Id="rId16"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2620-72B0-4ED2-82D7-A41F7BC6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453</Words>
  <Characters>2855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2014-07-28T14:05:00Z</cp:lastPrinted>
  <dcterms:created xsi:type="dcterms:W3CDTF">2017-03-31T17:50:00Z</dcterms:created>
  <dcterms:modified xsi:type="dcterms:W3CDTF">2017-06-07T08:40:00Z</dcterms:modified>
</cp:coreProperties>
</file>