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Pr="008A77C3" w:rsidRDefault="007D617E" w:rsidP="00E273D4">
      <w:pPr>
        <w:pStyle w:val="berschrift1"/>
      </w:pPr>
      <w:r w:rsidRPr="008A77C3">
        <w:t>Optimierte Logistikprozesse</w:t>
      </w:r>
      <w:r w:rsidR="008A77C3" w:rsidRPr="008A77C3">
        <w:t xml:space="preserve"> durch ganzheitliche Lösungsansätze</w:t>
      </w:r>
    </w:p>
    <w:p w:rsidR="00D73797" w:rsidRPr="008A77C3" w:rsidRDefault="002C5B50" w:rsidP="00D73797">
      <w:pPr>
        <w:pStyle w:val="Untertitel"/>
      </w:pPr>
      <w:r w:rsidRPr="008A77C3">
        <w:t xml:space="preserve">SICK auf der </w:t>
      </w:r>
      <w:proofErr w:type="spellStart"/>
      <w:r w:rsidRPr="008A77C3">
        <w:t>LogiMAT</w:t>
      </w:r>
      <w:proofErr w:type="spellEnd"/>
      <w:r w:rsidR="000A3D7F" w:rsidRPr="008A77C3">
        <w:t xml:space="preserve"> 2017</w:t>
      </w:r>
    </w:p>
    <w:p w:rsidR="00D73797" w:rsidRPr="008A77C3" w:rsidRDefault="00D73797" w:rsidP="00D73797"/>
    <w:p w:rsidR="00D73797" w:rsidRPr="008A77C3" w:rsidRDefault="00D73797" w:rsidP="00D73797"/>
    <w:p w:rsidR="00D36503" w:rsidRPr="008A77C3" w:rsidRDefault="00D36503" w:rsidP="00D73797"/>
    <w:p w:rsidR="00DD4751" w:rsidRPr="008A77C3" w:rsidRDefault="002C5B50" w:rsidP="00D36503">
      <w:pPr>
        <w:pStyle w:val="Lead"/>
      </w:pPr>
      <w:r w:rsidRPr="008A77C3">
        <w:t>Waldkirch, März</w:t>
      </w:r>
      <w:r w:rsidR="000A3D7F" w:rsidRPr="008A77C3">
        <w:t xml:space="preserve"> 2017</w:t>
      </w:r>
      <w:r w:rsidR="00BA26EB" w:rsidRPr="008A77C3">
        <w:t xml:space="preserve"> – </w:t>
      </w:r>
      <w:r w:rsidR="004E5B67" w:rsidRPr="008A77C3">
        <w:t xml:space="preserve">Auf der </w:t>
      </w:r>
      <w:proofErr w:type="spellStart"/>
      <w:r w:rsidRPr="008A77C3">
        <w:t>LogiMAT</w:t>
      </w:r>
      <w:proofErr w:type="spellEnd"/>
      <w:r w:rsidR="004E5B67" w:rsidRPr="008A77C3">
        <w:t xml:space="preserve"> 2017 präsentiert sich SICK als Anbieter </w:t>
      </w:r>
      <w:r w:rsidR="0065754E" w:rsidRPr="008A77C3">
        <w:t xml:space="preserve">von kompletten Systemlösungen für die Logistikbranche. </w:t>
      </w:r>
      <w:r w:rsidR="004E5B67" w:rsidRPr="008A77C3">
        <w:t>Der Sensorhersteller bietet nicht nur Einzelkomponenten, sondern ein breites Technologieportfolio mit passenden Lösungen für individuelle Kundenanforderungen.</w:t>
      </w:r>
      <w:r w:rsidR="0065754E" w:rsidRPr="008A77C3">
        <w:t xml:space="preserve"> Insbesondere d</w:t>
      </w:r>
      <w:r w:rsidR="007D617E" w:rsidRPr="008A77C3">
        <w:t>ie Themen</w:t>
      </w:r>
      <w:r w:rsidR="0065754E" w:rsidRPr="008A77C3">
        <w:t xml:space="preserve"> </w:t>
      </w:r>
      <w:r w:rsidR="007D617E" w:rsidRPr="008A77C3">
        <w:t xml:space="preserve">Warendigitalisierung sowie Echtzeitüberwachung stehen </w:t>
      </w:r>
      <w:r w:rsidR="0065754E" w:rsidRPr="008A77C3">
        <w:t xml:space="preserve">im Fokus des Messeauftritts. </w:t>
      </w:r>
    </w:p>
    <w:p w:rsidR="007D617E" w:rsidRDefault="007D617E" w:rsidP="00A51C99">
      <w:pPr>
        <w:autoSpaceDE w:val="0"/>
        <w:autoSpaceDN w:val="0"/>
        <w:adjustRightInd w:val="0"/>
        <w:spacing w:after="240" w:line="240" w:lineRule="exact"/>
        <w:rPr>
          <w:rFonts w:cs="Arial"/>
          <w:bCs/>
          <w:szCs w:val="20"/>
        </w:rPr>
      </w:pPr>
      <w:r w:rsidRPr="008A77C3">
        <w:rPr>
          <w:rFonts w:cs="Arial"/>
          <w:bCs/>
          <w:szCs w:val="20"/>
        </w:rPr>
        <w:t xml:space="preserve">Mit dem Master Data Analyzer liefert SICK eine Warendigitalisierung </w:t>
      </w:r>
      <w:proofErr w:type="spellStart"/>
      <w:r w:rsidRPr="008A77C3">
        <w:rPr>
          <w:rFonts w:cs="Arial"/>
          <w:bCs/>
          <w:szCs w:val="20"/>
        </w:rPr>
        <w:t>to</w:t>
      </w:r>
      <w:proofErr w:type="spellEnd"/>
      <w:r w:rsidRPr="008A77C3">
        <w:rPr>
          <w:rFonts w:cs="Arial"/>
          <w:bCs/>
          <w:szCs w:val="20"/>
        </w:rPr>
        <w:t xml:space="preserve"> </w:t>
      </w:r>
      <w:proofErr w:type="spellStart"/>
      <w:r w:rsidRPr="008A77C3">
        <w:rPr>
          <w:rFonts w:cs="Arial"/>
          <w:bCs/>
          <w:szCs w:val="20"/>
        </w:rPr>
        <w:t>go</w:t>
      </w:r>
      <w:proofErr w:type="spellEnd"/>
      <w:r w:rsidRPr="008A77C3">
        <w:rPr>
          <w:rFonts w:cs="Arial"/>
          <w:bCs/>
          <w:szCs w:val="20"/>
        </w:rPr>
        <w:t xml:space="preserve"> – eine kompakte Out-</w:t>
      </w:r>
      <w:proofErr w:type="spellStart"/>
      <w:r w:rsidRPr="008A77C3">
        <w:rPr>
          <w:rFonts w:cs="Arial"/>
          <w:bCs/>
          <w:szCs w:val="20"/>
        </w:rPr>
        <w:t>of</w:t>
      </w:r>
      <w:proofErr w:type="spellEnd"/>
      <w:r w:rsidRPr="008A77C3">
        <w:rPr>
          <w:rFonts w:cs="Arial"/>
          <w:bCs/>
          <w:szCs w:val="20"/>
        </w:rPr>
        <w:t>-</w:t>
      </w:r>
      <w:proofErr w:type="spellStart"/>
      <w:r w:rsidRPr="008A77C3">
        <w:rPr>
          <w:rFonts w:cs="Arial"/>
          <w:bCs/>
          <w:szCs w:val="20"/>
        </w:rPr>
        <w:t>the</w:t>
      </w:r>
      <w:proofErr w:type="spellEnd"/>
      <w:r w:rsidRPr="008A77C3">
        <w:rPr>
          <w:rFonts w:cs="Arial"/>
          <w:bCs/>
          <w:szCs w:val="20"/>
        </w:rPr>
        <w:t xml:space="preserve">-box-Lösung für die sofortige Stammdatenerfassung. Die mobile Variante mit industriellem Akku und WLAN-Technologie ist flexibel an unterschiedlichen Plätzen einsetzbar. Bei unzureichender Signalstärke für drahtlose Datenübertragung </w:t>
      </w:r>
      <w:r w:rsidR="00000DD2" w:rsidRPr="008A77C3">
        <w:rPr>
          <w:rFonts w:cs="Arial"/>
          <w:bCs/>
          <w:szCs w:val="20"/>
        </w:rPr>
        <w:t>steht</w:t>
      </w:r>
      <w:r w:rsidRPr="008A77C3">
        <w:rPr>
          <w:rFonts w:cs="Arial"/>
          <w:bCs/>
          <w:szCs w:val="20"/>
        </w:rPr>
        <w:t xml:space="preserve"> eine interne Zwischenspeicherung</w:t>
      </w:r>
      <w:r>
        <w:rPr>
          <w:rFonts w:cs="Arial"/>
          <w:bCs/>
          <w:szCs w:val="20"/>
        </w:rPr>
        <w:t xml:space="preserve"> zur Verfügung. </w:t>
      </w:r>
    </w:p>
    <w:p w:rsidR="007D617E" w:rsidRPr="008A77C3" w:rsidRDefault="007D617E" w:rsidP="007D617E">
      <w:pPr>
        <w:spacing w:after="240"/>
      </w:pPr>
      <w:r w:rsidRPr="005E22B4">
        <w:t xml:space="preserve">Der Master </w:t>
      </w:r>
      <w:r w:rsidR="008A77C3">
        <w:t xml:space="preserve">Data </w:t>
      </w:r>
      <w:r w:rsidRPr="005E22B4">
        <w:t>Analyzer ermöglicht auf einfachste Weise eine standardisierte Erfassung und Pflege der Artikelstammdaten wie z. B. Größe, Gewicht sowie Artikelnummer inklusive Bildaufnahme.</w:t>
      </w:r>
      <w:r>
        <w:t xml:space="preserve"> </w:t>
      </w:r>
      <w:r w:rsidR="008A77C3">
        <w:t xml:space="preserve">Denn in der Realität ändern sich die Produkteigenschaften häufig und müssen in der digitalen Welt angepasst werden. </w:t>
      </w:r>
      <w:r w:rsidRPr="005E22B4">
        <w:rPr>
          <w:rFonts w:cs="Arial"/>
          <w:szCs w:val="20"/>
        </w:rPr>
        <w:t>Nur so können</w:t>
      </w:r>
      <w:r>
        <w:rPr>
          <w:rFonts w:cs="Arial"/>
          <w:szCs w:val="20"/>
        </w:rPr>
        <w:t xml:space="preserve"> Prozesse effizient und ressourcenschonend abgewickelt werde</w:t>
      </w:r>
      <w:r w:rsidR="008A77C3">
        <w:rPr>
          <w:rFonts w:cs="Arial"/>
          <w:szCs w:val="20"/>
        </w:rPr>
        <w:t xml:space="preserve">n. Industrie 4.0 erzeugt und nutzt diese Stammdaten und macht sie global verfügbar. </w:t>
      </w:r>
      <w:r>
        <w:rPr>
          <w:rFonts w:cs="Arial"/>
          <w:szCs w:val="20"/>
        </w:rPr>
        <w:t>Die Veränderungen ergeben sich, weil durch die zunehmende Individualisierung der Produkte immer mehr Ausprägungen berücksichtigt werden müssen.</w:t>
      </w:r>
    </w:p>
    <w:p w:rsidR="007D617E" w:rsidRDefault="007D617E" w:rsidP="00A51C99">
      <w:pPr>
        <w:autoSpaceDE w:val="0"/>
        <w:autoSpaceDN w:val="0"/>
        <w:adjustRightInd w:val="0"/>
        <w:spacing w:after="240" w:line="240" w:lineRule="exact"/>
        <w:rPr>
          <w:rFonts w:cs="Arial"/>
          <w:bCs/>
          <w:szCs w:val="20"/>
        </w:rPr>
      </w:pPr>
      <w:r>
        <w:rPr>
          <w:rFonts w:cs="Arial"/>
          <w:bCs/>
          <w:szCs w:val="20"/>
        </w:rPr>
        <w:t>Das robuste industrietaugliche Design und das klare und einfache Bedienkonzept sorgen für eine unkomplizierte Handhabung. Die Glasplatte des Systems ist ohne Werkzeug abnehmbar und dadurch leicht zu reinigen. Der Benutzer erhält über die Displayanzeige eine eindeutige Rückmeldung über den Messprozess. Der Master Data Analyzer liefert dank kontinuierlicher Selbstdiagnose stabile Messwerte in Echtzeit.</w:t>
      </w:r>
    </w:p>
    <w:p w:rsidR="007D617E" w:rsidRPr="007D617E" w:rsidRDefault="00EE1999" w:rsidP="007D617E">
      <w:pPr>
        <w:spacing w:after="240" w:line="240" w:lineRule="exact"/>
        <w:rPr>
          <w:b/>
        </w:rPr>
      </w:pPr>
      <w:r>
        <w:rPr>
          <w:b/>
        </w:rPr>
        <w:t xml:space="preserve">Package Analytics </w:t>
      </w:r>
      <w:r w:rsidR="007D617E">
        <w:rPr>
          <w:b/>
        </w:rPr>
        <w:t xml:space="preserve">– </w:t>
      </w:r>
      <w:r w:rsidR="004A6ED6">
        <w:rPr>
          <w:b/>
        </w:rPr>
        <w:t>a</w:t>
      </w:r>
      <w:bookmarkStart w:id="0" w:name="_GoBack"/>
      <w:bookmarkEnd w:id="0"/>
      <w:r w:rsidR="007D617E">
        <w:rPr>
          <w:b/>
        </w:rPr>
        <w:t>lles im Blick</w:t>
      </w:r>
    </w:p>
    <w:p w:rsidR="008A77C3" w:rsidRDefault="00A51C99" w:rsidP="00A51C99">
      <w:pPr>
        <w:autoSpaceDE w:val="0"/>
        <w:autoSpaceDN w:val="0"/>
        <w:adjustRightInd w:val="0"/>
        <w:spacing w:after="240" w:line="240" w:lineRule="exact"/>
        <w:rPr>
          <w:rFonts w:cs="Arial"/>
          <w:szCs w:val="20"/>
        </w:rPr>
      </w:pPr>
      <w:r w:rsidRPr="00DA4D36">
        <w:rPr>
          <w:rFonts w:cs="Arial"/>
          <w:bCs/>
          <w:szCs w:val="20"/>
        </w:rPr>
        <w:t>Mehr Produktivität in der industriellen Fertigung erfordert eine verbe</w:t>
      </w:r>
      <w:r>
        <w:rPr>
          <w:rFonts w:cs="Arial"/>
          <w:bCs/>
          <w:szCs w:val="20"/>
        </w:rPr>
        <w:t xml:space="preserve">sserte Effizienz </w:t>
      </w:r>
      <w:r w:rsidR="008A77C3">
        <w:rPr>
          <w:rFonts w:cs="Arial"/>
          <w:bCs/>
          <w:szCs w:val="20"/>
        </w:rPr>
        <w:t xml:space="preserve">und Transparenz </w:t>
      </w:r>
      <w:r>
        <w:rPr>
          <w:rFonts w:cs="Arial"/>
          <w:bCs/>
          <w:szCs w:val="20"/>
        </w:rPr>
        <w:t xml:space="preserve">von Prozessen. </w:t>
      </w:r>
      <w:r>
        <w:rPr>
          <w:rFonts w:cs="Arial"/>
          <w:szCs w:val="20"/>
        </w:rPr>
        <w:t xml:space="preserve">Die Logistik hat es in den letzten Jahren </w:t>
      </w:r>
      <w:r w:rsidR="008A77C3">
        <w:rPr>
          <w:rFonts w:cs="Arial"/>
          <w:szCs w:val="20"/>
        </w:rPr>
        <w:t>durch übergreifende Track-</w:t>
      </w:r>
      <w:proofErr w:type="spellStart"/>
      <w:r w:rsidR="008A77C3">
        <w:rPr>
          <w:rFonts w:cs="Arial"/>
          <w:szCs w:val="20"/>
        </w:rPr>
        <w:t>and</w:t>
      </w:r>
      <w:proofErr w:type="spellEnd"/>
      <w:r w:rsidR="008A77C3">
        <w:rPr>
          <w:rFonts w:cs="Arial"/>
          <w:szCs w:val="20"/>
        </w:rPr>
        <w:t xml:space="preserve">-Trace-Lösungen </w:t>
      </w:r>
      <w:r>
        <w:rPr>
          <w:rFonts w:cs="Arial"/>
          <w:szCs w:val="20"/>
        </w:rPr>
        <w:t xml:space="preserve">vorgemacht, </w:t>
      </w:r>
      <w:r w:rsidR="008A77C3">
        <w:rPr>
          <w:rFonts w:cs="Arial"/>
          <w:szCs w:val="20"/>
        </w:rPr>
        <w:t>wodurch</w:t>
      </w:r>
      <w:r>
        <w:rPr>
          <w:rFonts w:cs="Arial"/>
          <w:szCs w:val="20"/>
        </w:rPr>
        <w:t xml:space="preserve"> Paketlaufzeiten minimiert und eine transparente Sendungsverfolgung für den Kunden eingerichtet </w:t>
      </w:r>
      <w:r w:rsidR="008A77C3">
        <w:rPr>
          <w:rFonts w:cs="Arial"/>
          <w:szCs w:val="20"/>
        </w:rPr>
        <w:t>wurden</w:t>
      </w:r>
      <w:r>
        <w:rPr>
          <w:rFonts w:cs="Arial"/>
          <w:szCs w:val="20"/>
        </w:rPr>
        <w:t xml:space="preserve">. Dadurch sind Distributionszentren sowie Kurier-, Express- und Paketdienstleister heute auch in der Lage, </w:t>
      </w:r>
      <w:r w:rsidR="008A77C3">
        <w:rPr>
          <w:rFonts w:cs="Arial"/>
          <w:szCs w:val="20"/>
        </w:rPr>
        <w:t xml:space="preserve">Schwachstellen und neue Anforderungen zu identifizieren und ihre Prozesse flexibel zu adaptieren. </w:t>
      </w:r>
    </w:p>
    <w:p w:rsidR="00A51C99" w:rsidRPr="00DA4D36" w:rsidRDefault="00A51C99" w:rsidP="00A51C99">
      <w:pPr>
        <w:autoSpaceDE w:val="0"/>
        <w:autoSpaceDN w:val="0"/>
        <w:adjustRightInd w:val="0"/>
        <w:spacing w:after="240" w:line="240" w:lineRule="exact"/>
        <w:rPr>
          <w:rFonts w:cs="Arial"/>
          <w:bCs/>
          <w:szCs w:val="20"/>
        </w:rPr>
      </w:pPr>
      <w:r w:rsidRPr="001545F7">
        <w:rPr>
          <w:rFonts w:cs="Arial"/>
          <w:szCs w:val="20"/>
        </w:rPr>
        <w:t xml:space="preserve">Auf Basis langjähriger praktischer Erfahrung mit automatischen Identifikationslösungen ist </w:t>
      </w:r>
      <w:r w:rsidR="00EE1999">
        <w:rPr>
          <w:rFonts w:cs="Arial"/>
          <w:szCs w:val="20"/>
        </w:rPr>
        <w:t xml:space="preserve">Package </w:t>
      </w:r>
      <w:r w:rsidRPr="00DA4D36">
        <w:rPr>
          <w:rFonts w:cs="Arial"/>
          <w:bCs/>
          <w:szCs w:val="20"/>
        </w:rPr>
        <w:t xml:space="preserve">Solutions </w:t>
      </w:r>
      <w:r>
        <w:rPr>
          <w:rFonts w:cs="Arial"/>
          <w:bCs/>
          <w:szCs w:val="20"/>
        </w:rPr>
        <w:t xml:space="preserve">entstanden. Damit </w:t>
      </w:r>
      <w:r w:rsidRPr="00DA4D36">
        <w:rPr>
          <w:rFonts w:cs="Arial"/>
          <w:bCs/>
          <w:szCs w:val="20"/>
        </w:rPr>
        <w:t>können die Systemperformance und der Status aller erfassten Daten komfortabel abgerufen und analysiert werden. So können Betreiber direkt auf die Schlüsselvariablen für den Materialfluss zugreifen und diesen dadurch besser verstehen und steuern. Die dynamische Datenbanklösung vereinfacht das Überwachen, Analysieren und Erstellen von Berichten.</w:t>
      </w:r>
    </w:p>
    <w:p w:rsidR="004E5B67" w:rsidRDefault="004E5B67" w:rsidP="009862BD">
      <w:pPr>
        <w:spacing w:after="240"/>
        <w:rPr>
          <w:rFonts w:cs="Arial"/>
          <w:szCs w:val="20"/>
        </w:rPr>
      </w:pPr>
      <w:r>
        <w:rPr>
          <w:rFonts w:cs="Arial"/>
          <w:szCs w:val="20"/>
        </w:rPr>
        <w:lastRenderedPageBreak/>
        <w:t>Bild:</w:t>
      </w:r>
      <w:r w:rsidR="008A77C3">
        <w:rPr>
          <w:rFonts w:cs="Arial"/>
          <w:szCs w:val="20"/>
        </w:rPr>
        <w:t>IM0066831.jpg</w:t>
      </w:r>
      <w:r>
        <w:rPr>
          <w:rFonts w:cs="Arial"/>
          <w:szCs w:val="20"/>
        </w:rPr>
        <w:br/>
      </w:r>
      <w:r w:rsidR="008A77C3">
        <w:rPr>
          <w:rFonts w:cs="Arial"/>
          <w:szCs w:val="20"/>
        </w:rPr>
        <w:t>Der Master Data Analyzer von SICK liefert Warendigitalisierung für optimierte Logistikprozesse.</w:t>
      </w:r>
    </w:p>
    <w:p w:rsidR="004E5B67" w:rsidRPr="001243F7" w:rsidRDefault="002C5B50" w:rsidP="004E5B67">
      <w:pPr>
        <w:spacing w:after="240"/>
        <w:rPr>
          <w:rFonts w:cs="Arial"/>
          <w:b/>
          <w:szCs w:val="20"/>
        </w:rPr>
      </w:pPr>
      <w:r>
        <w:rPr>
          <w:rFonts w:cs="Arial"/>
          <w:b/>
          <w:szCs w:val="20"/>
        </w:rPr>
        <w:t>Halle 1 Galerie</w:t>
      </w:r>
      <w:r w:rsidR="004E5B67" w:rsidRPr="001243F7">
        <w:rPr>
          <w:rFonts w:cs="Arial"/>
          <w:b/>
          <w:szCs w:val="20"/>
        </w:rPr>
        <w:t xml:space="preserve">, Stand </w:t>
      </w:r>
      <w:r>
        <w:rPr>
          <w:rFonts w:cs="Arial"/>
          <w:b/>
          <w:szCs w:val="20"/>
        </w:rPr>
        <w:t>OG26</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C083F">
        <w:t>5</w:t>
      </w:r>
      <w:r w:rsidR="0008423C" w:rsidRPr="0008423C">
        <w:t xml:space="preserve"> beschäftigte SICK</w:t>
      </w:r>
      <w:r w:rsidR="00CC083F">
        <w:t xml:space="preserve"> mehr als</w:t>
      </w:r>
      <w:r w:rsidR="004A6ED6">
        <w:t xml:space="preserve"> </w:t>
      </w:r>
      <w:r w:rsidR="0008423C" w:rsidRPr="0008423C">
        <w:t>7.</w:t>
      </w:r>
      <w:r w:rsidR="00CC083F">
        <w:t>4</w:t>
      </w:r>
      <w:r w:rsidR="0008423C" w:rsidRPr="0008423C">
        <w:t xml:space="preserve">00 Mitarbeiter weltweit und erzielte einen Konzernumsatz von </w:t>
      </w:r>
      <w:r w:rsidR="00CC083F">
        <w:t xml:space="preserve">knapp 1,3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7F" w:rsidRDefault="000A3D7F" w:rsidP="00CB0E99">
      <w:pPr>
        <w:spacing w:line="240" w:lineRule="auto"/>
      </w:pPr>
      <w:r>
        <w:separator/>
      </w:r>
    </w:p>
  </w:endnote>
  <w:endnote w:type="continuationSeparator" w:id="0">
    <w:p w:rsidR="000A3D7F" w:rsidRDefault="000A3D7F"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4A6ED6">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4A6ED6">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7F" w:rsidRDefault="000A3D7F" w:rsidP="00CB0E99">
      <w:pPr>
        <w:spacing w:line="240" w:lineRule="auto"/>
      </w:pPr>
      <w:r>
        <w:separator/>
      </w:r>
    </w:p>
  </w:footnote>
  <w:footnote w:type="continuationSeparator" w:id="0">
    <w:p w:rsidR="000A3D7F" w:rsidRDefault="000A3D7F"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457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7F"/>
    <w:rsid w:val="00000DD2"/>
    <w:rsid w:val="000077BD"/>
    <w:rsid w:val="0003085E"/>
    <w:rsid w:val="00047437"/>
    <w:rsid w:val="0008423C"/>
    <w:rsid w:val="000A3D7F"/>
    <w:rsid w:val="000E2D3C"/>
    <w:rsid w:val="000F5C66"/>
    <w:rsid w:val="001243F7"/>
    <w:rsid w:val="001310B9"/>
    <w:rsid w:val="00144B8E"/>
    <w:rsid w:val="0015775E"/>
    <w:rsid w:val="00161D1B"/>
    <w:rsid w:val="0017428D"/>
    <w:rsid w:val="00184334"/>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C3526"/>
    <w:rsid w:val="002C5B50"/>
    <w:rsid w:val="00311305"/>
    <w:rsid w:val="00365DDC"/>
    <w:rsid w:val="00377DF0"/>
    <w:rsid w:val="00390C85"/>
    <w:rsid w:val="00392F4D"/>
    <w:rsid w:val="003B7380"/>
    <w:rsid w:val="004329C4"/>
    <w:rsid w:val="004436E3"/>
    <w:rsid w:val="00445F46"/>
    <w:rsid w:val="004A6ED6"/>
    <w:rsid w:val="004D70DF"/>
    <w:rsid w:val="004E5B67"/>
    <w:rsid w:val="005027F6"/>
    <w:rsid w:val="00514A5D"/>
    <w:rsid w:val="00547286"/>
    <w:rsid w:val="005554B4"/>
    <w:rsid w:val="005774AB"/>
    <w:rsid w:val="005864EF"/>
    <w:rsid w:val="005E4A11"/>
    <w:rsid w:val="005E790D"/>
    <w:rsid w:val="005F0DE6"/>
    <w:rsid w:val="005F4798"/>
    <w:rsid w:val="00620BA5"/>
    <w:rsid w:val="006374FF"/>
    <w:rsid w:val="00637F15"/>
    <w:rsid w:val="0065754E"/>
    <w:rsid w:val="006A725F"/>
    <w:rsid w:val="006C5AFB"/>
    <w:rsid w:val="006D7DA2"/>
    <w:rsid w:val="006F09FE"/>
    <w:rsid w:val="006F6DE2"/>
    <w:rsid w:val="00721ACC"/>
    <w:rsid w:val="00731011"/>
    <w:rsid w:val="00735B1C"/>
    <w:rsid w:val="00744175"/>
    <w:rsid w:val="0075680B"/>
    <w:rsid w:val="0079794B"/>
    <w:rsid w:val="007A0763"/>
    <w:rsid w:val="007B152C"/>
    <w:rsid w:val="007D617E"/>
    <w:rsid w:val="007D7404"/>
    <w:rsid w:val="007E6CE3"/>
    <w:rsid w:val="007F0429"/>
    <w:rsid w:val="008940AA"/>
    <w:rsid w:val="008A77C3"/>
    <w:rsid w:val="008B6429"/>
    <w:rsid w:val="008C21FC"/>
    <w:rsid w:val="00910D8D"/>
    <w:rsid w:val="009862BD"/>
    <w:rsid w:val="009C1042"/>
    <w:rsid w:val="009C7C76"/>
    <w:rsid w:val="00A33D14"/>
    <w:rsid w:val="00A4395C"/>
    <w:rsid w:val="00A4733D"/>
    <w:rsid w:val="00A51C99"/>
    <w:rsid w:val="00A775E9"/>
    <w:rsid w:val="00A863F5"/>
    <w:rsid w:val="00AB0A33"/>
    <w:rsid w:val="00AC4E67"/>
    <w:rsid w:val="00AE39C0"/>
    <w:rsid w:val="00AE4A53"/>
    <w:rsid w:val="00AE782F"/>
    <w:rsid w:val="00B03194"/>
    <w:rsid w:val="00B123CA"/>
    <w:rsid w:val="00B30C5E"/>
    <w:rsid w:val="00B31D5B"/>
    <w:rsid w:val="00B418F4"/>
    <w:rsid w:val="00B54F8A"/>
    <w:rsid w:val="00BA26EB"/>
    <w:rsid w:val="00BC6C05"/>
    <w:rsid w:val="00BD1EED"/>
    <w:rsid w:val="00BD2BE3"/>
    <w:rsid w:val="00BD5458"/>
    <w:rsid w:val="00C02C79"/>
    <w:rsid w:val="00C04E45"/>
    <w:rsid w:val="00C22B42"/>
    <w:rsid w:val="00C27B9E"/>
    <w:rsid w:val="00C3606D"/>
    <w:rsid w:val="00C7643D"/>
    <w:rsid w:val="00C84DBD"/>
    <w:rsid w:val="00C92212"/>
    <w:rsid w:val="00CB0E99"/>
    <w:rsid w:val="00CB6416"/>
    <w:rsid w:val="00CC083F"/>
    <w:rsid w:val="00D31D8A"/>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67A38"/>
    <w:rsid w:val="00E753B2"/>
    <w:rsid w:val="00ED34D2"/>
    <w:rsid w:val="00EE1999"/>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BD5458"/>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BD5458"/>
    <w:rPr>
      <w:rFonts w:ascii="Helvetica" w:eastAsia="Times New Roman" w:hAnsi="Helvetica"/>
      <w:i/>
      <w:sz w:val="24"/>
    </w:rPr>
  </w:style>
  <w:style w:type="paragraph" w:styleId="StandardWeb">
    <w:name w:val="Normal (Web)"/>
    <w:basedOn w:val="Standard"/>
    <w:uiPriority w:val="99"/>
    <w:semiHidden/>
    <w:unhideWhenUsed/>
    <w:rsid w:val="0003085E"/>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BD5458"/>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BD5458"/>
    <w:rPr>
      <w:rFonts w:ascii="Helvetica" w:eastAsia="Times New Roman" w:hAnsi="Helvetica"/>
      <w:i/>
      <w:sz w:val="24"/>
    </w:rPr>
  </w:style>
  <w:style w:type="paragraph" w:styleId="StandardWeb">
    <w:name w:val="Normal (Web)"/>
    <w:basedOn w:val="Standard"/>
    <w:uiPriority w:val="99"/>
    <w:semiHidden/>
    <w:unhideWhenUsed/>
    <w:rsid w:val="0003085E"/>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3717">
      <w:bodyDiv w:val="1"/>
      <w:marLeft w:val="0"/>
      <w:marRight w:val="0"/>
      <w:marTop w:val="0"/>
      <w:marBottom w:val="0"/>
      <w:divBdr>
        <w:top w:val="none" w:sz="0" w:space="0" w:color="auto"/>
        <w:left w:val="none" w:sz="0" w:space="0" w:color="auto"/>
        <w:bottom w:val="none" w:sz="0" w:space="0" w:color="auto"/>
        <w:right w:val="none" w:sz="0" w:space="0" w:color="auto"/>
      </w:divBdr>
      <w:divsChild>
        <w:div w:id="1079715589">
          <w:marLeft w:val="0"/>
          <w:marRight w:val="0"/>
          <w:marTop w:val="0"/>
          <w:marBottom w:val="0"/>
          <w:divBdr>
            <w:top w:val="single" w:sz="6" w:space="8" w:color="DADADA"/>
            <w:left w:val="single" w:sz="6" w:space="8" w:color="DADADA"/>
            <w:bottom w:val="single" w:sz="6" w:space="8" w:color="DADADA"/>
            <w:right w:val="single" w:sz="6" w:space="8" w:color="DADADA"/>
          </w:divBdr>
          <w:divsChild>
            <w:div w:id="1939407263">
              <w:marLeft w:val="0"/>
              <w:marRight w:val="0"/>
              <w:marTop w:val="0"/>
              <w:marBottom w:val="0"/>
              <w:divBdr>
                <w:top w:val="none" w:sz="0" w:space="0" w:color="auto"/>
                <w:left w:val="none" w:sz="0" w:space="0" w:color="auto"/>
                <w:bottom w:val="none" w:sz="0" w:space="0" w:color="auto"/>
                <w:right w:val="none" w:sz="0" w:space="0" w:color="auto"/>
              </w:divBdr>
              <w:divsChild>
                <w:div w:id="444890541">
                  <w:marLeft w:val="0"/>
                  <w:marRight w:val="0"/>
                  <w:marTop w:val="0"/>
                  <w:marBottom w:val="0"/>
                  <w:divBdr>
                    <w:top w:val="none" w:sz="0" w:space="0" w:color="auto"/>
                    <w:left w:val="none" w:sz="0" w:space="0" w:color="auto"/>
                    <w:bottom w:val="none" w:sz="0" w:space="0" w:color="auto"/>
                    <w:right w:val="none" w:sz="0" w:space="0" w:color="auto"/>
                  </w:divBdr>
                  <w:divsChild>
                    <w:div w:id="10067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52874">
      <w:bodyDiv w:val="1"/>
      <w:marLeft w:val="0"/>
      <w:marRight w:val="0"/>
      <w:marTop w:val="0"/>
      <w:marBottom w:val="0"/>
      <w:divBdr>
        <w:top w:val="none" w:sz="0" w:space="0" w:color="auto"/>
        <w:left w:val="none" w:sz="0" w:space="0" w:color="auto"/>
        <w:bottom w:val="none" w:sz="0" w:space="0" w:color="auto"/>
        <w:right w:val="none" w:sz="0" w:space="0" w:color="auto"/>
      </w:divBdr>
      <w:divsChild>
        <w:div w:id="204293690">
          <w:marLeft w:val="0"/>
          <w:marRight w:val="0"/>
          <w:marTop w:val="480"/>
          <w:marBottom w:val="480"/>
          <w:divBdr>
            <w:top w:val="none" w:sz="0" w:space="0" w:color="auto"/>
            <w:left w:val="none" w:sz="0" w:space="0" w:color="auto"/>
            <w:bottom w:val="none" w:sz="0" w:space="0" w:color="auto"/>
            <w:right w:val="none" w:sz="0" w:space="0" w:color="auto"/>
          </w:divBdr>
          <w:divsChild>
            <w:div w:id="796339347">
              <w:marLeft w:val="0"/>
              <w:marRight w:val="0"/>
              <w:marTop w:val="0"/>
              <w:marBottom w:val="0"/>
              <w:divBdr>
                <w:top w:val="none" w:sz="0" w:space="0" w:color="auto"/>
                <w:left w:val="none" w:sz="0" w:space="0" w:color="auto"/>
                <w:bottom w:val="none" w:sz="0" w:space="0" w:color="auto"/>
                <w:right w:val="none" w:sz="0" w:space="0" w:color="auto"/>
              </w:divBdr>
              <w:divsChild>
                <w:div w:id="1968930536">
                  <w:marLeft w:val="7"/>
                  <w:marRight w:val="34"/>
                  <w:marTop w:val="0"/>
                  <w:marBottom w:val="0"/>
                  <w:divBdr>
                    <w:top w:val="none" w:sz="0" w:space="0" w:color="auto"/>
                    <w:left w:val="none" w:sz="0" w:space="0" w:color="auto"/>
                    <w:bottom w:val="none" w:sz="0" w:space="0" w:color="auto"/>
                    <w:right w:val="none" w:sz="0" w:space="0" w:color="auto"/>
                  </w:divBdr>
                  <w:divsChild>
                    <w:div w:id="1671324068">
                      <w:marLeft w:val="0"/>
                      <w:marRight w:val="0"/>
                      <w:marTop w:val="0"/>
                      <w:marBottom w:val="0"/>
                      <w:divBdr>
                        <w:top w:val="none" w:sz="0" w:space="0" w:color="auto"/>
                        <w:left w:val="none" w:sz="0" w:space="0" w:color="auto"/>
                        <w:bottom w:val="none" w:sz="0" w:space="0" w:color="auto"/>
                        <w:right w:val="none" w:sz="0" w:space="0" w:color="auto"/>
                      </w:divBdr>
                      <w:divsChild>
                        <w:div w:id="18566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602E-A31A-441C-B3B4-D7399CD0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509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16</cp:revision>
  <cp:lastPrinted>2017-02-03T09:40:00Z</cp:lastPrinted>
  <dcterms:created xsi:type="dcterms:W3CDTF">2017-01-26T16:16:00Z</dcterms:created>
  <dcterms:modified xsi:type="dcterms:W3CDTF">2017-02-23T08:06:00Z</dcterms:modified>
</cp:coreProperties>
</file>