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2E49E2" w:rsidP="00E273D4">
      <w:pPr>
        <w:pStyle w:val="berschrift1"/>
      </w:pPr>
      <w:r>
        <w:t>Flexibel, smart, kompakt</w:t>
      </w:r>
    </w:p>
    <w:p w:rsidR="00D73797" w:rsidRDefault="002E49E2" w:rsidP="00D73797">
      <w:pPr>
        <w:pStyle w:val="Untertitel"/>
      </w:pPr>
      <w:proofErr w:type="spellStart"/>
      <w:r>
        <w:t>Absolutencoder</w:t>
      </w:r>
      <w:proofErr w:type="spellEnd"/>
      <w:r>
        <w:t xml:space="preserve"> </w:t>
      </w:r>
      <w:r w:rsidR="00967C48">
        <w:t xml:space="preserve">AHS36/AHM36 </w:t>
      </w:r>
      <w:r>
        <w:t xml:space="preserve">IO-Link 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r w:rsidRPr="00315A5A">
        <w:t xml:space="preserve">Waldkirch, </w:t>
      </w:r>
      <w:r w:rsidR="00AB2ED1">
        <w:t>November 2017</w:t>
      </w:r>
      <w:r w:rsidR="00BA26EB">
        <w:t xml:space="preserve"> – </w:t>
      </w:r>
      <w:r w:rsidR="00967C48">
        <w:t xml:space="preserve">Auf der SPS </w:t>
      </w:r>
      <w:r w:rsidR="00DD30D7">
        <w:t xml:space="preserve">IPC Drives 2017 </w:t>
      </w:r>
      <w:r w:rsidR="00967C48">
        <w:t>präsentiert SICK die Single- und Multiturn-</w:t>
      </w:r>
      <w:proofErr w:type="spellStart"/>
      <w:r w:rsidR="00967C48">
        <w:t>Absolutencoder</w:t>
      </w:r>
      <w:proofErr w:type="spellEnd"/>
      <w:r w:rsidR="00967C48">
        <w:t xml:space="preserve"> AHS36/AHM36 nun auch mit </w:t>
      </w:r>
      <w:r w:rsidR="002E49E2">
        <w:t xml:space="preserve">einer </w:t>
      </w:r>
      <w:r w:rsidR="00967C48">
        <w:t>IO-Link</w:t>
      </w:r>
      <w:r w:rsidR="002E49E2">
        <w:t>-Schnittstelle</w:t>
      </w:r>
      <w:r w:rsidR="00967C48">
        <w:t xml:space="preserve">. Dadurch können die Encoder problemlos und schnell in unterschiedliche </w:t>
      </w:r>
      <w:r w:rsidR="008C64BB">
        <w:t>übergeordnete</w:t>
      </w:r>
      <w:r w:rsidR="00967C48">
        <w:t xml:space="preserve"> Netzwerke integriert werden. Ebenso einfach ist die Parametrierung via IO-Link Master oder mit dem SOPAS Engineering Tool.</w:t>
      </w:r>
      <w:r w:rsidR="002E49E2">
        <w:t xml:space="preserve"> Die Variante eröffnet somit neue Möglichkeiten, über die reine Kontrolle der Bewegungsführung hinaus auch weitere Messdaten zu erhalten.</w:t>
      </w:r>
    </w:p>
    <w:p w:rsidR="00E273D4" w:rsidRDefault="002E49E2" w:rsidP="002E49E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So ermöglichen z. B. intelligente Diagnosefunktionen Auswertungen für die Wartung der Gesamtanlage und damit eine erhöhte System-Zuverlässigkeit. Hierbei setzt d</w:t>
      </w:r>
      <w:r w:rsidR="00967C48" w:rsidRPr="00967C48">
        <w:rPr>
          <w:rFonts w:cs="Arial"/>
          <w:szCs w:val="20"/>
        </w:rPr>
        <w:t>ie Absolut-Encoder-Produktfamilie AHS/AHM36 eine neue Bestmarke i</w:t>
      </w:r>
      <w:r>
        <w:rPr>
          <w:rFonts w:cs="Arial"/>
          <w:szCs w:val="20"/>
        </w:rPr>
        <w:t>n</w:t>
      </w:r>
      <w:r w:rsidR="00967C48" w:rsidRPr="00967C48">
        <w:rPr>
          <w:rFonts w:cs="Arial"/>
          <w:szCs w:val="20"/>
        </w:rPr>
        <w:t xml:space="preserve"> Bezug auf Flexibilität und Diagnose. Durch den drehbaren Stecker- oder Leitungsabgang, sowie die verschiedenen Montagelochbilder und Adapterflansche passen die Encoder in nahezu jede Applikation. Die Single-/Multiturn-Auflösung, die Zählrichtung und weitere Parameter können bei der Einbindung in d</w:t>
      </w:r>
      <w:r>
        <w:rPr>
          <w:rFonts w:cs="Arial"/>
          <w:szCs w:val="20"/>
        </w:rPr>
        <w:t xml:space="preserve">ie unterschiedlichen Netzwerke </w:t>
      </w:r>
      <w:r w:rsidR="00967C48" w:rsidRPr="00967C48">
        <w:rPr>
          <w:rFonts w:cs="Arial"/>
          <w:szCs w:val="20"/>
        </w:rPr>
        <w:t>individuell angepasst werden. Darüber hinaus kommuniziert der Encoder Diagnosedaten wie z. B. Temperatur oder Betriebsdauer. Der groß</w:t>
      </w:r>
      <w:r>
        <w:rPr>
          <w:rFonts w:cs="Arial"/>
          <w:szCs w:val="20"/>
        </w:rPr>
        <w:t>e Arbeitstemperaturbereich von -</w:t>
      </w:r>
      <w:r w:rsidR="00967C48" w:rsidRPr="00967C48">
        <w:rPr>
          <w:rFonts w:cs="Arial"/>
          <w:szCs w:val="20"/>
        </w:rPr>
        <w:t xml:space="preserve">40 °C bis +85 °C und die Schutzklasse bis IP67 erlauben den Einsatz dieser </w:t>
      </w:r>
      <w:proofErr w:type="spellStart"/>
      <w:r w:rsidR="00967C48" w:rsidRPr="00967C48">
        <w:rPr>
          <w:rFonts w:cs="Arial"/>
          <w:szCs w:val="20"/>
        </w:rPr>
        <w:t>Encoderfamilie</w:t>
      </w:r>
      <w:proofErr w:type="spellEnd"/>
      <w:r w:rsidR="00967C48" w:rsidRPr="00967C48">
        <w:rPr>
          <w:rFonts w:cs="Arial"/>
          <w:szCs w:val="20"/>
        </w:rPr>
        <w:t xml:space="preserve"> auch </w:t>
      </w:r>
      <w:r w:rsidR="00BD26A3">
        <w:rPr>
          <w:rFonts w:cs="Arial"/>
          <w:szCs w:val="20"/>
        </w:rPr>
        <w:t>unter</w:t>
      </w:r>
      <w:bookmarkStart w:id="0" w:name="_GoBack"/>
      <w:bookmarkEnd w:id="0"/>
      <w:r w:rsidR="00967C48" w:rsidRPr="00967C48">
        <w:rPr>
          <w:rFonts w:cs="Arial"/>
          <w:szCs w:val="20"/>
        </w:rPr>
        <w:t xml:space="preserve"> rauen Umgebungsbedingen. Mit der robusten und zuverlässigen vollmagnetischen Sensorik wird bei der Singleturn-Variante eine Auflösung von max. 14 Bit und bei der Multiturn-Variante eine Auflösung von max. 26 Bit realisiert</w:t>
      </w:r>
      <w:r>
        <w:rPr>
          <w:rFonts w:cs="Arial"/>
          <w:szCs w:val="20"/>
        </w:rPr>
        <w:t>.</w:t>
      </w:r>
      <w:r w:rsidR="008C64BB">
        <w:rPr>
          <w:rFonts w:cs="Arial"/>
          <w:szCs w:val="20"/>
        </w:rPr>
        <w:t xml:space="preserve"> Zudem werden alle AHS/AHM36 Absolut-Encoder demnächst auch in Edelstahlausführung mit Schutzart IP69k verfügbar sein.</w:t>
      </w:r>
    </w:p>
    <w:p w:rsidR="002E49E2" w:rsidRDefault="002E49E2" w:rsidP="002E49E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8C64BB">
        <w:rPr>
          <w:rFonts w:cs="Arial"/>
          <w:szCs w:val="20"/>
        </w:rPr>
        <w:t>AHx36.jpg</w:t>
      </w:r>
      <w:r>
        <w:rPr>
          <w:rFonts w:cs="Arial"/>
          <w:szCs w:val="20"/>
        </w:rPr>
        <w:br/>
        <w:t xml:space="preserve">Die </w:t>
      </w:r>
      <w:proofErr w:type="spellStart"/>
      <w:r>
        <w:rPr>
          <w:rFonts w:cs="Arial"/>
          <w:szCs w:val="20"/>
        </w:rPr>
        <w:t>Absolutencoder</w:t>
      </w:r>
      <w:proofErr w:type="spellEnd"/>
      <w:r>
        <w:rPr>
          <w:rFonts w:cs="Arial"/>
          <w:szCs w:val="20"/>
        </w:rPr>
        <w:t xml:space="preserve"> AHS36/AHM36 gibt es nun auch mit IO-Link-Schnittstelle.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82" w:rsidRDefault="00347682" w:rsidP="00CB0E99">
      <w:pPr>
        <w:spacing w:line="240" w:lineRule="auto"/>
      </w:pPr>
      <w:r>
        <w:separator/>
      </w:r>
    </w:p>
  </w:endnote>
  <w:endnote w:type="continuationSeparator" w:id="0">
    <w:p w:rsidR="00347682" w:rsidRDefault="0034768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AA35A9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82" w:rsidRDefault="00347682" w:rsidP="00CB0E99">
      <w:pPr>
        <w:spacing w:line="240" w:lineRule="auto"/>
      </w:pPr>
      <w:r>
        <w:separator/>
      </w:r>
    </w:p>
  </w:footnote>
  <w:footnote w:type="continuationSeparator" w:id="0">
    <w:p w:rsidR="00347682" w:rsidRDefault="0034768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2"/>
    <w:rsid w:val="000077BD"/>
    <w:rsid w:val="00047437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2E49E2"/>
    <w:rsid w:val="00311305"/>
    <w:rsid w:val="00347682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8C64BB"/>
    <w:rsid w:val="00910D8D"/>
    <w:rsid w:val="00967C48"/>
    <w:rsid w:val="009C1042"/>
    <w:rsid w:val="009C7C76"/>
    <w:rsid w:val="00A33D14"/>
    <w:rsid w:val="00A4395C"/>
    <w:rsid w:val="00A4733D"/>
    <w:rsid w:val="00A775E9"/>
    <w:rsid w:val="00A863F5"/>
    <w:rsid w:val="00AA35A9"/>
    <w:rsid w:val="00AB0A33"/>
    <w:rsid w:val="00AB2ED1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6A3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30D7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7367B1B5"/>
  <w15:docId w15:val="{CE6664DE-5A4B-4FAF-A4FF-014FF57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E6F2-F71B-4BBA-8B50-11F6DDF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2017-11-06T09:32:00Z</cp:lastPrinted>
  <dcterms:created xsi:type="dcterms:W3CDTF">2017-11-06T08:57:00Z</dcterms:created>
  <dcterms:modified xsi:type="dcterms:W3CDTF">2017-11-15T11:16:00Z</dcterms:modified>
</cp:coreProperties>
</file>