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65" w:rsidRPr="00F029D9" w:rsidRDefault="002D3565" w:rsidP="00614A8A">
      <w:pPr>
        <w:spacing w:line="360" w:lineRule="auto"/>
        <w:jc w:val="both"/>
        <w:rPr>
          <w:rFonts w:ascii="Verdana" w:hAnsi="Verdana" w:cs="Arial"/>
          <w:color w:val="7F7F7F"/>
          <w:sz w:val="32"/>
          <w:szCs w:val="32"/>
        </w:rPr>
      </w:pPr>
      <w:r w:rsidRPr="00F029D9">
        <w:rPr>
          <w:rFonts w:ascii="Verdana" w:hAnsi="Verdana" w:cs="Arial"/>
          <w:color w:val="7F7F7F"/>
          <w:sz w:val="32"/>
          <w:szCs w:val="32"/>
        </w:rPr>
        <w:t xml:space="preserve">Interpack 2014: </w:t>
      </w:r>
      <w:r w:rsidR="00072C75" w:rsidRPr="00F029D9">
        <w:rPr>
          <w:rFonts w:ascii="Verdana" w:hAnsi="Verdana" w:cs="Arial"/>
          <w:color w:val="7F7F7F"/>
          <w:sz w:val="32"/>
          <w:szCs w:val="32"/>
        </w:rPr>
        <w:t xml:space="preserve">Mit intelligenter Sensorik </w:t>
      </w:r>
      <w:r w:rsidRPr="00F029D9">
        <w:rPr>
          <w:rFonts w:ascii="Verdana" w:hAnsi="Verdana" w:cs="Arial"/>
          <w:color w:val="7F7F7F"/>
          <w:sz w:val="32"/>
          <w:szCs w:val="32"/>
        </w:rPr>
        <w:t>Herausford</w:t>
      </w:r>
      <w:r w:rsidRPr="00F029D9">
        <w:rPr>
          <w:rFonts w:ascii="Verdana" w:hAnsi="Verdana" w:cs="Arial"/>
          <w:color w:val="7F7F7F"/>
          <w:sz w:val="32"/>
          <w:szCs w:val="32"/>
        </w:rPr>
        <w:t>e</w:t>
      </w:r>
      <w:r w:rsidRPr="00F029D9">
        <w:rPr>
          <w:rFonts w:ascii="Verdana" w:hAnsi="Verdana" w:cs="Arial"/>
          <w:color w:val="7F7F7F"/>
          <w:sz w:val="32"/>
          <w:szCs w:val="32"/>
        </w:rPr>
        <w:t xml:space="preserve">rungen </w:t>
      </w:r>
      <w:r w:rsidR="00072C75" w:rsidRPr="00F029D9">
        <w:rPr>
          <w:rFonts w:ascii="Verdana" w:hAnsi="Verdana" w:cs="Arial"/>
          <w:color w:val="7F7F7F"/>
          <w:sz w:val="32"/>
          <w:szCs w:val="32"/>
        </w:rPr>
        <w:t>als Chance nutzen</w:t>
      </w:r>
    </w:p>
    <w:p w:rsidR="002D3565" w:rsidRPr="00F029D9" w:rsidRDefault="002D3565" w:rsidP="00614A8A">
      <w:pPr>
        <w:spacing w:line="360" w:lineRule="auto"/>
        <w:jc w:val="both"/>
        <w:rPr>
          <w:rFonts w:ascii="Verdana" w:hAnsi="Verdana" w:cs="Arial"/>
          <w:color w:val="7F7F7F"/>
          <w:sz w:val="32"/>
          <w:szCs w:val="32"/>
        </w:rPr>
      </w:pPr>
    </w:p>
    <w:p w:rsidR="0055562A" w:rsidRPr="00F029D9" w:rsidRDefault="008112E9" w:rsidP="00281B67">
      <w:pPr>
        <w:pStyle w:val="Textkrper"/>
        <w:spacing w:line="360" w:lineRule="auto"/>
        <w:jc w:val="both"/>
        <w:rPr>
          <w:rFonts w:ascii="Verdana" w:hAnsi="Verdana" w:cs="Arial"/>
          <w:color w:val="7F7F7F"/>
          <w:sz w:val="20"/>
        </w:rPr>
      </w:pPr>
      <w:r w:rsidRPr="00F029D9">
        <w:rPr>
          <w:rFonts w:ascii="Verdana" w:hAnsi="Verdana" w:cs="Arial"/>
          <w:color w:val="7F7F7F"/>
          <w:sz w:val="20"/>
        </w:rPr>
        <w:t xml:space="preserve">Waldkirch, im </w:t>
      </w:r>
      <w:r w:rsidR="00E14EA6" w:rsidRPr="00F029D9">
        <w:rPr>
          <w:rFonts w:ascii="Verdana" w:hAnsi="Verdana" w:cs="Arial"/>
          <w:color w:val="7F7F7F"/>
          <w:sz w:val="20"/>
        </w:rPr>
        <w:t>Mai 201</w:t>
      </w:r>
      <w:r w:rsidR="00BC6665" w:rsidRPr="00F029D9">
        <w:rPr>
          <w:rFonts w:ascii="Verdana" w:hAnsi="Verdana" w:cs="Arial"/>
          <w:color w:val="7F7F7F"/>
          <w:sz w:val="20"/>
        </w:rPr>
        <w:t>4</w:t>
      </w:r>
      <w:r w:rsidR="00AD2F20" w:rsidRPr="00F029D9">
        <w:rPr>
          <w:rFonts w:ascii="Verdana" w:hAnsi="Verdana" w:cs="Arial"/>
          <w:color w:val="7F7F7F"/>
          <w:sz w:val="20"/>
        </w:rPr>
        <w:t xml:space="preserve"> -</w:t>
      </w:r>
      <w:r w:rsidR="00416D41" w:rsidRPr="00F029D9">
        <w:rPr>
          <w:rFonts w:ascii="Verdana" w:hAnsi="Verdana" w:cs="Arial"/>
          <w:color w:val="7F7F7F"/>
          <w:sz w:val="20"/>
        </w:rPr>
        <w:t xml:space="preserve"> </w:t>
      </w:r>
      <w:r w:rsidR="00281B67" w:rsidRPr="00F029D9">
        <w:rPr>
          <w:rFonts w:ascii="Verdana" w:hAnsi="Verdana" w:cs="Arial"/>
          <w:color w:val="7F7F7F"/>
          <w:sz w:val="20"/>
        </w:rPr>
        <w:t xml:space="preserve">Der globale </w:t>
      </w:r>
      <w:proofErr w:type="spellStart"/>
      <w:r w:rsidR="00281B67" w:rsidRPr="00F029D9">
        <w:rPr>
          <w:rFonts w:ascii="Verdana" w:hAnsi="Verdana" w:cs="Arial"/>
          <w:color w:val="7F7F7F"/>
          <w:sz w:val="20"/>
        </w:rPr>
        <w:t>Wetbewerb</w:t>
      </w:r>
      <w:proofErr w:type="spellEnd"/>
      <w:r w:rsidR="00281B67" w:rsidRPr="00F029D9">
        <w:rPr>
          <w:rFonts w:ascii="Verdana" w:hAnsi="Verdana" w:cs="Arial"/>
          <w:color w:val="7F7F7F"/>
          <w:sz w:val="20"/>
        </w:rPr>
        <w:t xml:space="preserve"> zwingt zur Nutzung aller Re</w:t>
      </w:r>
      <w:r w:rsidR="00281B67" w:rsidRPr="00F029D9">
        <w:rPr>
          <w:rFonts w:ascii="Verdana" w:hAnsi="Verdana" w:cs="Arial"/>
          <w:color w:val="7F7F7F"/>
          <w:sz w:val="20"/>
        </w:rPr>
        <w:t>s</w:t>
      </w:r>
      <w:r w:rsidR="00281B67" w:rsidRPr="00F029D9">
        <w:rPr>
          <w:rFonts w:ascii="Verdana" w:hAnsi="Verdana" w:cs="Arial"/>
          <w:color w:val="7F7F7F"/>
          <w:sz w:val="20"/>
        </w:rPr>
        <w:t>sourcen. Maschinen müssen noch flexibler und bedienungsfreundlicher werden, die Serviceleistungen weltweit abrufbar sein. SICK zeigt auf der Interpack 2014, wie viel Potenzial hier zu gewinnen ist: e</w:t>
      </w:r>
      <w:r w:rsidR="00416D41" w:rsidRPr="00F029D9">
        <w:rPr>
          <w:rFonts w:ascii="Verdana" w:hAnsi="Verdana" w:cs="Arial"/>
          <w:color w:val="7F7F7F"/>
          <w:sz w:val="20"/>
        </w:rPr>
        <w:t>infaches und effizientes Engineering, Senkung von Herstellkosten, Verkürzung der</w:t>
      </w:r>
      <w:r w:rsidR="00671D22" w:rsidRPr="00F029D9">
        <w:rPr>
          <w:rFonts w:ascii="Verdana" w:hAnsi="Verdana" w:cs="Arial"/>
          <w:color w:val="7F7F7F"/>
          <w:sz w:val="20"/>
        </w:rPr>
        <w:t xml:space="preserve"> </w:t>
      </w:r>
      <w:proofErr w:type="spellStart"/>
      <w:r w:rsidR="00671D22" w:rsidRPr="00F029D9">
        <w:rPr>
          <w:rFonts w:ascii="Verdana" w:hAnsi="Verdana" w:cs="Arial"/>
          <w:color w:val="7F7F7F"/>
          <w:sz w:val="20"/>
        </w:rPr>
        <w:t>Herstelleiten</w:t>
      </w:r>
      <w:proofErr w:type="spellEnd"/>
      <w:r w:rsidR="00671D22" w:rsidRPr="00F029D9">
        <w:rPr>
          <w:rFonts w:ascii="Verdana" w:hAnsi="Verdana" w:cs="Arial"/>
          <w:color w:val="7F7F7F"/>
          <w:sz w:val="20"/>
        </w:rPr>
        <w:t xml:space="preserve"> (time </w:t>
      </w:r>
      <w:proofErr w:type="spellStart"/>
      <w:r w:rsidR="00671D22" w:rsidRPr="00F029D9">
        <w:rPr>
          <w:rFonts w:ascii="Verdana" w:hAnsi="Verdana" w:cs="Arial"/>
          <w:color w:val="7F7F7F"/>
          <w:sz w:val="20"/>
        </w:rPr>
        <w:t>to</w:t>
      </w:r>
      <w:proofErr w:type="spellEnd"/>
      <w:r w:rsidR="00671D22" w:rsidRPr="00F029D9">
        <w:rPr>
          <w:rFonts w:ascii="Verdana" w:hAnsi="Verdana" w:cs="Arial"/>
          <w:color w:val="7F7F7F"/>
          <w:sz w:val="20"/>
        </w:rPr>
        <w:t xml:space="preserve"> </w:t>
      </w:r>
      <w:proofErr w:type="spellStart"/>
      <w:r w:rsidR="00671D22" w:rsidRPr="00F029D9">
        <w:rPr>
          <w:rFonts w:ascii="Verdana" w:hAnsi="Verdana" w:cs="Arial"/>
          <w:color w:val="7F7F7F"/>
          <w:sz w:val="20"/>
        </w:rPr>
        <w:t>market</w:t>
      </w:r>
      <w:proofErr w:type="spellEnd"/>
      <w:r w:rsidR="00671D22" w:rsidRPr="00F029D9">
        <w:rPr>
          <w:rFonts w:ascii="Verdana" w:hAnsi="Verdana" w:cs="Arial"/>
          <w:color w:val="7F7F7F"/>
          <w:sz w:val="20"/>
        </w:rPr>
        <w:t>)</w:t>
      </w:r>
      <w:r w:rsidR="00416D41" w:rsidRPr="00F029D9">
        <w:rPr>
          <w:rFonts w:ascii="Verdana" w:hAnsi="Verdana" w:cs="Arial"/>
          <w:color w:val="7F7F7F"/>
          <w:sz w:val="20"/>
        </w:rPr>
        <w:t xml:space="preserve"> und Flexibilität</w:t>
      </w:r>
      <w:r w:rsidR="00EC70C0" w:rsidRPr="00F029D9">
        <w:rPr>
          <w:rFonts w:ascii="Verdana" w:hAnsi="Verdana" w:cs="Arial"/>
          <w:color w:val="7F7F7F"/>
          <w:sz w:val="20"/>
        </w:rPr>
        <w:t>.</w:t>
      </w:r>
      <w:r w:rsidR="00416D41" w:rsidRPr="00F029D9">
        <w:rPr>
          <w:rFonts w:ascii="Verdana" w:hAnsi="Verdana" w:cs="Arial"/>
          <w:color w:val="7F7F7F"/>
          <w:sz w:val="20"/>
        </w:rPr>
        <w:t xml:space="preserve"> </w:t>
      </w:r>
      <w:r w:rsidR="00281B67" w:rsidRPr="00F029D9">
        <w:rPr>
          <w:rFonts w:ascii="Verdana" w:hAnsi="Verdana" w:cs="Arial"/>
          <w:color w:val="7F7F7F"/>
          <w:sz w:val="20"/>
        </w:rPr>
        <w:t xml:space="preserve">Das </w:t>
      </w:r>
      <w:r w:rsidR="00416D41" w:rsidRPr="00F029D9">
        <w:rPr>
          <w:rFonts w:ascii="Verdana" w:hAnsi="Verdana" w:cs="Arial"/>
          <w:color w:val="7F7F7F"/>
          <w:sz w:val="20"/>
        </w:rPr>
        <w:t>sind aktuelle Herausfor</w:t>
      </w:r>
      <w:r w:rsidR="00AD2F20" w:rsidRPr="00F029D9">
        <w:rPr>
          <w:rFonts w:ascii="Verdana" w:hAnsi="Verdana" w:cs="Arial"/>
          <w:color w:val="7F7F7F"/>
          <w:sz w:val="20"/>
        </w:rPr>
        <w:t>derungen für die</w:t>
      </w:r>
      <w:r w:rsidR="00416D41" w:rsidRPr="00F029D9">
        <w:rPr>
          <w:rFonts w:ascii="Verdana" w:hAnsi="Verdana" w:cs="Arial"/>
          <w:color w:val="7F7F7F"/>
          <w:sz w:val="20"/>
        </w:rPr>
        <w:t xml:space="preserve"> Hersteller von Verp</w:t>
      </w:r>
      <w:r w:rsidR="00416D41" w:rsidRPr="00F029D9">
        <w:rPr>
          <w:rFonts w:ascii="Verdana" w:hAnsi="Verdana" w:cs="Arial"/>
          <w:color w:val="7F7F7F"/>
          <w:sz w:val="20"/>
        </w:rPr>
        <w:t>a</w:t>
      </w:r>
      <w:r w:rsidR="00416D41" w:rsidRPr="00F029D9">
        <w:rPr>
          <w:rFonts w:ascii="Verdana" w:hAnsi="Verdana" w:cs="Arial"/>
          <w:color w:val="7F7F7F"/>
          <w:sz w:val="20"/>
        </w:rPr>
        <w:t>ckungsmaschi</w:t>
      </w:r>
      <w:r w:rsidR="002D3565" w:rsidRPr="00F029D9">
        <w:rPr>
          <w:rFonts w:ascii="Verdana" w:hAnsi="Verdana" w:cs="Arial"/>
          <w:color w:val="7F7F7F"/>
          <w:sz w:val="20"/>
        </w:rPr>
        <w:t>nen</w:t>
      </w:r>
      <w:r w:rsidR="00AD2F20" w:rsidRPr="00F029D9">
        <w:rPr>
          <w:rFonts w:ascii="Verdana" w:hAnsi="Verdana" w:cs="Arial"/>
          <w:color w:val="7F7F7F"/>
          <w:sz w:val="20"/>
        </w:rPr>
        <w:t xml:space="preserve">. </w:t>
      </w:r>
    </w:p>
    <w:p w:rsidR="0055562A" w:rsidRPr="00F029D9" w:rsidRDefault="0055562A" w:rsidP="00614A8A">
      <w:pPr>
        <w:spacing w:line="360" w:lineRule="auto"/>
        <w:jc w:val="both"/>
        <w:rPr>
          <w:rFonts w:ascii="Verdana" w:hAnsi="Verdana" w:cs="Arial"/>
          <w:color w:val="7F7F7F"/>
          <w:sz w:val="20"/>
        </w:rPr>
      </w:pPr>
    </w:p>
    <w:p w:rsidR="00AE3B44" w:rsidRPr="00F029D9" w:rsidRDefault="00091122" w:rsidP="00614A8A">
      <w:pPr>
        <w:spacing w:line="360" w:lineRule="auto"/>
        <w:jc w:val="both"/>
        <w:rPr>
          <w:rFonts w:ascii="Verdana" w:hAnsi="Verdana" w:cs="Arial"/>
          <w:color w:val="7F7F7F"/>
          <w:sz w:val="20"/>
        </w:rPr>
      </w:pPr>
      <w:r w:rsidRPr="00F029D9">
        <w:rPr>
          <w:rFonts w:ascii="Verdana" w:hAnsi="Verdana" w:cs="Arial"/>
          <w:color w:val="7F7F7F"/>
          <w:sz w:val="20"/>
        </w:rPr>
        <w:t>Die Trends</w:t>
      </w:r>
      <w:r w:rsidR="00AD2F20" w:rsidRPr="00F029D9">
        <w:rPr>
          <w:rFonts w:ascii="Verdana" w:hAnsi="Verdana" w:cs="Arial"/>
          <w:color w:val="7F7F7F"/>
          <w:sz w:val="20"/>
        </w:rPr>
        <w:t xml:space="preserve"> und Aufgabenstellungen</w:t>
      </w:r>
      <w:r w:rsidR="004B08A8">
        <w:rPr>
          <w:rFonts w:ascii="Verdana" w:hAnsi="Verdana" w:cs="Arial"/>
          <w:color w:val="7F7F7F"/>
          <w:sz w:val="20"/>
        </w:rPr>
        <w:t xml:space="preserve"> </w:t>
      </w:r>
      <w:r w:rsidRPr="00F029D9">
        <w:rPr>
          <w:rFonts w:ascii="Verdana" w:hAnsi="Verdana" w:cs="Arial"/>
          <w:color w:val="7F7F7F"/>
          <w:sz w:val="20"/>
        </w:rPr>
        <w:t xml:space="preserve">in der Verpackungsbranche sind vielfältig. Marken und Markendifferenzierung werden immer wichtiger, Globalisierung und Konzentrationsprozesse schreiten voran, Marktgegebenheiten verändern sich immer dynamischer und Themen </w:t>
      </w:r>
      <w:r w:rsidR="0003780C" w:rsidRPr="00F029D9">
        <w:rPr>
          <w:rFonts w:ascii="Verdana" w:hAnsi="Verdana" w:cs="Arial"/>
          <w:color w:val="7F7F7F"/>
          <w:sz w:val="20"/>
        </w:rPr>
        <w:t xml:space="preserve">wie </w:t>
      </w:r>
      <w:r w:rsidRPr="00F029D9">
        <w:rPr>
          <w:rFonts w:ascii="Verdana" w:hAnsi="Verdana" w:cs="Arial"/>
          <w:color w:val="7F7F7F"/>
          <w:sz w:val="20"/>
        </w:rPr>
        <w:t xml:space="preserve">Nachhaltigkeit und demografischer Wandel gewinnen </w:t>
      </w:r>
      <w:r w:rsidR="00A35963" w:rsidRPr="00F029D9">
        <w:rPr>
          <w:rFonts w:ascii="Verdana" w:hAnsi="Verdana" w:cs="Arial"/>
          <w:color w:val="7F7F7F"/>
          <w:sz w:val="20"/>
        </w:rPr>
        <w:t>zunehmend</w:t>
      </w:r>
      <w:r w:rsidRPr="00F029D9">
        <w:rPr>
          <w:rFonts w:ascii="Verdana" w:hAnsi="Verdana" w:cs="Arial"/>
          <w:color w:val="7F7F7F"/>
          <w:sz w:val="20"/>
        </w:rPr>
        <w:t xml:space="preserve"> an Bedeutung. Für die Hersteller von Verpackungsmaschinen </w:t>
      </w:r>
      <w:r w:rsidR="008A1789" w:rsidRPr="00F029D9">
        <w:rPr>
          <w:rFonts w:ascii="Verdana" w:hAnsi="Verdana" w:cs="Arial"/>
          <w:color w:val="7F7F7F"/>
          <w:sz w:val="20"/>
        </w:rPr>
        <w:t>zeichnen sich</w:t>
      </w:r>
      <w:r w:rsidRPr="00F029D9">
        <w:rPr>
          <w:rFonts w:ascii="Verdana" w:hAnsi="Verdana" w:cs="Arial"/>
          <w:color w:val="7F7F7F"/>
          <w:sz w:val="20"/>
        </w:rPr>
        <w:t xml:space="preserve"> vor allem drei entscheidende Trends</w:t>
      </w:r>
      <w:r w:rsidR="008A1789" w:rsidRPr="00F029D9">
        <w:rPr>
          <w:rFonts w:ascii="Verdana" w:hAnsi="Verdana" w:cs="Arial"/>
          <w:color w:val="7F7F7F"/>
          <w:sz w:val="20"/>
        </w:rPr>
        <w:t xml:space="preserve"> ab</w:t>
      </w:r>
      <w:r w:rsidRPr="00F029D9">
        <w:rPr>
          <w:rFonts w:ascii="Verdana" w:hAnsi="Verdana" w:cs="Arial"/>
          <w:color w:val="7F7F7F"/>
          <w:sz w:val="20"/>
        </w:rPr>
        <w:t>:</w:t>
      </w:r>
    </w:p>
    <w:p w:rsidR="00091122" w:rsidRPr="00F029D9" w:rsidRDefault="00091122" w:rsidP="00614A8A">
      <w:pPr>
        <w:spacing w:line="360" w:lineRule="auto"/>
        <w:jc w:val="both"/>
        <w:rPr>
          <w:rFonts w:ascii="Verdana" w:hAnsi="Verdana" w:cs="Arial"/>
          <w:color w:val="7F7F7F"/>
          <w:sz w:val="20"/>
        </w:rPr>
      </w:pPr>
    </w:p>
    <w:p w:rsidR="00091122" w:rsidRPr="00F029D9" w:rsidRDefault="00091122" w:rsidP="00614A8A">
      <w:pPr>
        <w:numPr>
          <w:ilvl w:val="0"/>
          <w:numId w:val="2"/>
        </w:numPr>
        <w:spacing w:line="360" w:lineRule="auto"/>
        <w:jc w:val="both"/>
        <w:rPr>
          <w:rFonts w:ascii="Verdana" w:hAnsi="Verdana" w:cs="Arial"/>
          <w:color w:val="7F7F7F"/>
          <w:sz w:val="20"/>
        </w:rPr>
      </w:pPr>
      <w:r w:rsidRPr="00F029D9">
        <w:rPr>
          <w:rFonts w:ascii="Verdana" w:hAnsi="Verdana" w:cs="Arial"/>
          <w:color w:val="7F7F7F"/>
          <w:sz w:val="20"/>
        </w:rPr>
        <w:t>Engineering muss einfacher und effizienter werden,</w:t>
      </w:r>
    </w:p>
    <w:p w:rsidR="00091122" w:rsidRPr="00F029D9" w:rsidRDefault="00091122" w:rsidP="00614A8A">
      <w:pPr>
        <w:numPr>
          <w:ilvl w:val="0"/>
          <w:numId w:val="2"/>
        </w:numPr>
        <w:spacing w:line="360" w:lineRule="auto"/>
        <w:jc w:val="both"/>
        <w:rPr>
          <w:rFonts w:ascii="Verdana" w:hAnsi="Verdana" w:cs="Arial"/>
          <w:color w:val="7F7F7F"/>
          <w:sz w:val="20"/>
        </w:rPr>
      </w:pPr>
      <w:r w:rsidRPr="00F029D9">
        <w:rPr>
          <w:rFonts w:ascii="Verdana" w:hAnsi="Verdana" w:cs="Arial"/>
          <w:color w:val="7F7F7F"/>
          <w:sz w:val="20"/>
        </w:rPr>
        <w:t>Herstellkosten und Lieferzeiten müssen deutlich reduziert werden und</w:t>
      </w:r>
    </w:p>
    <w:p w:rsidR="00091122" w:rsidRPr="00F029D9" w:rsidRDefault="00E12823" w:rsidP="00614A8A">
      <w:pPr>
        <w:numPr>
          <w:ilvl w:val="0"/>
          <w:numId w:val="2"/>
        </w:numPr>
        <w:spacing w:line="360" w:lineRule="auto"/>
        <w:jc w:val="both"/>
        <w:rPr>
          <w:rFonts w:ascii="Verdana" w:hAnsi="Verdana" w:cs="Arial"/>
          <w:color w:val="7F7F7F"/>
          <w:sz w:val="20"/>
        </w:rPr>
      </w:pPr>
      <w:r w:rsidRPr="00F029D9">
        <w:rPr>
          <w:rFonts w:ascii="Verdana" w:hAnsi="Verdana" w:cs="Arial"/>
          <w:color w:val="7F7F7F"/>
          <w:sz w:val="20"/>
        </w:rPr>
        <w:t>Maschinen müssen hochgradig flexibel ausgelegt und eingesetzt werden</w:t>
      </w:r>
    </w:p>
    <w:p w:rsidR="00E12823" w:rsidRPr="00F029D9" w:rsidRDefault="00E12823" w:rsidP="00E12823">
      <w:pPr>
        <w:spacing w:line="360" w:lineRule="auto"/>
        <w:jc w:val="both"/>
        <w:rPr>
          <w:rFonts w:ascii="Verdana" w:hAnsi="Verdana" w:cs="Arial"/>
          <w:strike/>
          <w:color w:val="7F7F7F"/>
          <w:sz w:val="20"/>
        </w:rPr>
      </w:pPr>
    </w:p>
    <w:p w:rsidR="00091122" w:rsidRPr="00F029D9" w:rsidRDefault="00AD4D32" w:rsidP="00614A8A">
      <w:pPr>
        <w:spacing w:line="360" w:lineRule="auto"/>
        <w:jc w:val="both"/>
        <w:rPr>
          <w:rFonts w:ascii="Verdana" w:hAnsi="Verdana" w:cs="Arial"/>
          <w:color w:val="7F7F7F"/>
          <w:sz w:val="20"/>
        </w:rPr>
      </w:pPr>
      <w:r w:rsidRPr="00F029D9">
        <w:rPr>
          <w:rFonts w:ascii="Verdana" w:hAnsi="Verdana" w:cs="Arial"/>
          <w:color w:val="7F7F7F"/>
          <w:sz w:val="20"/>
        </w:rPr>
        <w:t xml:space="preserve">Eine der erfolgversprechendsten </w:t>
      </w:r>
      <w:r w:rsidR="0003780C" w:rsidRPr="00F029D9">
        <w:rPr>
          <w:rFonts w:ascii="Verdana" w:hAnsi="Verdana" w:cs="Arial"/>
          <w:color w:val="7F7F7F"/>
          <w:sz w:val="20"/>
        </w:rPr>
        <w:t>Ansatzpunkte mit wirtschaftlich großer Hebelwirkung</w:t>
      </w:r>
      <w:r w:rsidRPr="00F029D9">
        <w:rPr>
          <w:rFonts w:ascii="Verdana" w:hAnsi="Verdana" w:cs="Arial"/>
          <w:color w:val="7F7F7F"/>
          <w:sz w:val="20"/>
        </w:rPr>
        <w:t xml:space="preserve"> ist der Einsatz innovativer und intelligenter Sensor- und Steuerungslösungen. Auch wenn sie nur einen fast verschwindend geringen Anteil an den gesamten Kosten einer Verpackung</w:t>
      </w:r>
      <w:r w:rsidRPr="00F029D9">
        <w:rPr>
          <w:rFonts w:ascii="Verdana" w:hAnsi="Verdana" w:cs="Arial"/>
          <w:color w:val="7F7F7F"/>
          <w:sz w:val="20"/>
        </w:rPr>
        <w:t>s</w:t>
      </w:r>
      <w:r w:rsidRPr="00F029D9">
        <w:rPr>
          <w:rFonts w:ascii="Verdana" w:hAnsi="Verdana" w:cs="Arial"/>
          <w:color w:val="7F7F7F"/>
          <w:sz w:val="20"/>
        </w:rPr>
        <w:t>maschine ausmachen, besitzen sie doch das Potenzial, die Wertschöpfung nachhaltig zu o</w:t>
      </w:r>
      <w:r w:rsidRPr="00F029D9">
        <w:rPr>
          <w:rFonts w:ascii="Verdana" w:hAnsi="Verdana" w:cs="Arial"/>
          <w:color w:val="7F7F7F"/>
          <w:sz w:val="20"/>
        </w:rPr>
        <w:t>p</w:t>
      </w:r>
      <w:r w:rsidRPr="00F029D9">
        <w:rPr>
          <w:rFonts w:ascii="Verdana" w:hAnsi="Verdana" w:cs="Arial"/>
          <w:color w:val="7F7F7F"/>
          <w:sz w:val="20"/>
        </w:rPr>
        <w:t xml:space="preserve">timieren. </w:t>
      </w:r>
      <w:r w:rsidR="00861421" w:rsidRPr="00F029D9">
        <w:rPr>
          <w:rFonts w:ascii="Verdana" w:hAnsi="Verdana" w:cs="Arial"/>
          <w:color w:val="7F7F7F"/>
          <w:sz w:val="20"/>
        </w:rPr>
        <w:t>Entsprechend  hat sich auch die Wahrnehmung bei den Maschinenherstellern ve</w:t>
      </w:r>
      <w:r w:rsidR="00861421" w:rsidRPr="00F029D9">
        <w:rPr>
          <w:rFonts w:ascii="Verdana" w:hAnsi="Verdana" w:cs="Arial"/>
          <w:color w:val="7F7F7F"/>
          <w:sz w:val="20"/>
        </w:rPr>
        <w:t>r</w:t>
      </w:r>
      <w:r w:rsidR="00861421" w:rsidRPr="00F029D9">
        <w:rPr>
          <w:rFonts w:ascii="Verdana" w:hAnsi="Verdana" w:cs="Arial"/>
          <w:color w:val="7F7F7F"/>
          <w:sz w:val="20"/>
        </w:rPr>
        <w:t xml:space="preserve">ändert: </w:t>
      </w:r>
      <w:r w:rsidRPr="00F029D9">
        <w:rPr>
          <w:rFonts w:ascii="Verdana" w:hAnsi="Verdana" w:cs="Arial"/>
          <w:color w:val="7F7F7F"/>
          <w:sz w:val="20"/>
        </w:rPr>
        <w:t xml:space="preserve">Sensoren und Steuerungen sind </w:t>
      </w:r>
      <w:r w:rsidR="00861421" w:rsidRPr="00F029D9">
        <w:rPr>
          <w:rFonts w:ascii="Verdana" w:hAnsi="Verdana" w:cs="Arial"/>
          <w:color w:val="7F7F7F"/>
          <w:sz w:val="20"/>
        </w:rPr>
        <w:t>nicht mehr nur</w:t>
      </w:r>
      <w:r w:rsidRPr="00F029D9">
        <w:rPr>
          <w:rFonts w:ascii="Verdana" w:hAnsi="Verdana" w:cs="Arial"/>
          <w:color w:val="7F7F7F"/>
          <w:sz w:val="20"/>
        </w:rPr>
        <w:t xml:space="preserve"> "Mittel zum Zweck" – ihrer Bede</w:t>
      </w:r>
      <w:r w:rsidRPr="00F029D9">
        <w:rPr>
          <w:rFonts w:ascii="Verdana" w:hAnsi="Verdana" w:cs="Arial"/>
          <w:color w:val="7F7F7F"/>
          <w:sz w:val="20"/>
        </w:rPr>
        <w:t>u</w:t>
      </w:r>
      <w:r w:rsidRPr="00F029D9">
        <w:rPr>
          <w:rFonts w:ascii="Verdana" w:hAnsi="Verdana" w:cs="Arial"/>
          <w:color w:val="7F7F7F"/>
          <w:sz w:val="20"/>
        </w:rPr>
        <w:lastRenderedPageBreak/>
        <w:t xml:space="preserve">tung entsprechend finden sie heute immer früher im Konzeptions- und Konstruktionsprozess </w:t>
      </w:r>
      <w:r w:rsidR="00861421" w:rsidRPr="00F029D9">
        <w:rPr>
          <w:rFonts w:ascii="Verdana" w:hAnsi="Verdana" w:cs="Arial"/>
          <w:color w:val="7F7F7F"/>
          <w:sz w:val="20"/>
        </w:rPr>
        <w:t xml:space="preserve">einer Maschine </w:t>
      </w:r>
      <w:r w:rsidRPr="00F029D9">
        <w:rPr>
          <w:rFonts w:ascii="Verdana" w:hAnsi="Verdana" w:cs="Arial"/>
          <w:color w:val="7F7F7F"/>
          <w:sz w:val="20"/>
        </w:rPr>
        <w:t>Beachtung.</w:t>
      </w:r>
    </w:p>
    <w:p w:rsidR="00AD4D32" w:rsidRPr="00F029D9" w:rsidRDefault="00AD4D32" w:rsidP="00614A8A">
      <w:pPr>
        <w:spacing w:line="360" w:lineRule="auto"/>
        <w:jc w:val="both"/>
        <w:rPr>
          <w:rFonts w:ascii="Verdana" w:hAnsi="Verdana" w:cs="Arial"/>
          <w:color w:val="7F7F7F"/>
          <w:sz w:val="20"/>
        </w:rPr>
      </w:pPr>
    </w:p>
    <w:p w:rsidR="00AD4D32" w:rsidRPr="00F029D9" w:rsidRDefault="00061E6C" w:rsidP="00614A8A">
      <w:pPr>
        <w:spacing w:line="360" w:lineRule="auto"/>
        <w:jc w:val="both"/>
        <w:rPr>
          <w:rFonts w:ascii="Verdana" w:hAnsi="Verdana" w:cs="Arial"/>
          <w:b/>
          <w:color w:val="7F7F7F"/>
          <w:sz w:val="20"/>
        </w:rPr>
      </w:pPr>
      <w:r w:rsidRPr="00F029D9">
        <w:rPr>
          <w:rFonts w:ascii="Verdana" w:hAnsi="Verdana" w:cs="Arial"/>
          <w:b/>
          <w:color w:val="7F7F7F"/>
          <w:sz w:val="20"/>
        </w:rPr>
        <w:t>"</w:t>
      </w:r>
      <w:r w:rsidR="00AD4D32" w:rsidRPr="00F029D9">
        <w:rPr>
          <w:rFonts w:ascii="Verdana" w:hAnsi="Verdana" w:cs="Arial"/>
          <w:b/>
          <w:color w:val="7F7F7F"/>
          <w:sz w:val="20"/>
        </w:rPr>
        <w:t>Easy Engineering</w:t>
      </w:r>
      <w:r w:rsidRPr="00F029D9">
        <w:rPr>
          <w:rFonts w:ascii="Verdana" w:hAnsi="Verdana" w:cs="Arial"/>
          <w:b/>
          <w:color w:val="7F7F7F"/>
          <w:sz w:val="20"/>
        </w:rPr>
        <w:t>"</w:t>
      </w:r>
      <w:r w:rsidR="00AD4D32" w:rsidRPr="00F029D9">
        <w:rPr>
          <w:rFonts w:ascii="Verdana" w:hAnsi="Verdana" w:cs="Arial"/>
          <w:b/>
          <w:color w:val="7F7F7F"/>
          <w:sz w:val="20"/>
        </w:rPr>
        <w:t xml:space="preserve"> für eine bessere Wertschöpfung</w:t>
      </w:r>
    </w:p>
    <w:p w:rsidR="00061E6C" w:rsidRPr="00F029D9" w:rsidRDefault="00061E6C" w:rsidP="00614A8A">
      <w:pPr>
        <w:spacing w:line="360" w:lineRule="auto"/>
        <w:jc w:val="both"/>
        <w:rPr>
          <w:rFonts w:ascii="Verdana" w:hAnsi="Verdana" w:cs="Arial"/>
          <w:color w:val="7F7F7F"/>
          <w:sz w:val="20"/>
        </w:rPr>
      </w:pPr>
    </w:p>
    <w:p w:rsidR="00614A8A" w:rsidRPr="00F029D9" w:rsidRDefault="00061E6C" w:rsidP="00614A8A">
      <w:pPr>
        <w:pStyle w:val="Textkrper"/>
        <w:spacing w:line="360" w:lineRule="auto"/>
        <w:jc w:val="both"/>
        <w:rPr>
          <w:rFonts w:ascii="Verdana" w:hAnsi="Verdana" w:cs="Arial"/>
          <w:b w:val="0"/>
          <w:color w:val="7F7F7F"/>
          <w:sz w:val="20"/>
        </w:rPr>
      </w:pPr>
      <w:r w:rsidRPr="00F029D9">
        <w:rPr>
          <w:rFonts w:ascii="Verdana" w:hAnsi="Verdana" w:cs="Arial"/>
          <w:b w:val="0"/>
          <w:color w:val="7F7F7F"/>
          <w:sz w:val="20"/>
        </w:rPr>
        <w:t>Verpackungsmaschinen, insbes</w:t>
      </w:r>
      <w:r w:rsidR="002A4072" w:rsidRPr="00F029D9">
        <w:rPr>
          <w:rFonts w:ascii="Verdana" w:hAnsi="Verdana" w:cs="Arial"/>
          <w:b w:val="0"/>
          <w:color w:val="7F7F7F"/>
          <w:sz w:val="20"/>
        </w:rPr>
        <w:t>ondere solche für Markenartikel und Konsumgüter</w:t>
      </w:r>
      <w:r w:rsidRPr="00F029D9">
        <w:rPr>
          <w:rFonts w:ascii="Verdana" w:hAnsi="Verdana" w:cs="Arial"/>
          <w:b w:val="0"/>
          <w:color w:val="7F7F7F"/>
          <w:sz w:val="20"/>
        </w:rPr>
        <w:t>, sind in vielen Fällen</w:t>
      </w:r>
      <w:r w:rsidR="0003780C" w:rsidRPr="00F029D9">
        <w:rPr>
          <w:rFonts w:ascii="Verdana" w:hAnsi="Verdana" w:cs="Arial"/>
          <w:b w:val="0"/>
          <w:color w:val="7F7F7F"/>
          <w:sz w:val="20"/>
        </w:rPr>
        <w:t xml:space="preserve"> auf</w:t>
      </w:r>
      <w:r w:rsidRPr="00F029D9">
        <w:rPr>
          <w:rFonts w:ascii="Verdana" w:hAnsi="Verdana" w:cs="Arial"/>
          <w:b w:val="0"/>
          <w:color w:val="7F7F7F"/>
          <w:sz w:val="20"/>
        </w:rPr>
        <w:t xml:space="preserve"> individuelle </w:t>
      </w:r>
      <w:r w:rsidR="0003780C" w:rsidRPr="00F029D9">
        <w:rPr>
          <w:rFonts w:ascii="Verdana" w:hAnsi="Verdana" w:cs="Arial"/>
          <w:b w:val="0"/>
          <w:color w:val="7F7F7F"/>
          <w:sz w:val="20"/>
        </w:rPr>
        <w:t>Anforderungen ausgelegt</w:t>
      </w:r>
      <w:r w:rsidRPr="00F029D9">
        <w:rPr>
          <w:rFonts w:ascii="Verdana" w:hAnsi="Verdana" w:cs="Arial"/>
          <w:b w:val="0"/>
          <w:color w:val="7F7F7F"/>
          <w:sz w:val="20"/>
        </w:rPr>
        <w:t>. Auch wenn standardisierte Bauwe</w:t>
      </w:r>
      <w:r w:rsidRPr="00F029D9">
        <w:rPr>
          <w:rFonts w:ascii="Verdana" w:hAnsi="Verdana" w:cs="Arial"/>
          <w:b w:val="0"/>
          <w:color w:val="7F7F7F"/>
          <w:sz w:val="20"/>
        </w:rPr>
        <w:t>i</w:t>
      </w:r>
      <w:r w:rsidRPr="00F029D9">
        <w:rPr>
          <w:rFonts w:ascii="Verdana" w:hAnsi="Verdana" w:cs="Arial"/>
          <w:b w:val="0"/>
          <w:color w:val="7F7F7F"/>
          <w:sz w:val="20"/>
        </w:rPr>
        <w:t>sen und Modulkonzepte bei den meisten Verpackungsmaschi</w:t>
      </w:r>
      <w:r w:rsidR="002A4072" w:rsidRPr="00F029D9">
        <w:rPr>
          <w:rFonts w:ascii="Verdana" w:hAnsi="Verdana" w:cs="Arial"/>
          <w:b w:val="0"/>
          <w:color w:val="7F7F7F"/>
          <w:sz w:val="20"/>
        </w:rPr>
        <w:t>nenherstellern</w:t>
      </w:r>
      <w:r w:rsidR="002A4072" w:rsidRPr="00C433DC">
        <w:rPr>
          <w:rFonts w:ascii="Verdana" w:hAnsi="Verdana" w:cs="Arial"/>
          <w:b w:val="0"/>
          <w:color w:val="0070C0"/>
          <w:sz w:val="20"/>
        </w:rPr>
        <w:t xml:space="preserve"> </w:t>
      </w:r>
      <w:r w:rsidR="002A4072" w:rsidRPr="00C44F67">
        <w:rPr>
          <w:rFonts w:ascii="Verdana" w:hAnsi="Verdana" w:cs="Arial"/>
          <w:b w:val="0"/>
          <w:color w:val="7F7F7F"/>
          <w:sz w:val="20"/>
        </w:rPr>
        <w:t>umbesetzt we</w:t>
      </w:r>
      <w:r w:rsidR="002A4072" w:rsidRPr="00C44F67">
        <w:rPr>
          <w:rFonts w:ascii="Verdana" w:hAnsi="Verdana" w:cs="Arial"/>
          <w:b w:val="0"/>
          <w:color w:val="7F7F7F"/>
          <w:sz w:val="20"/>
        </w:rPr>
        <w:t>r</w:t>
      </w:r>
      <w:r w:rsidR="002A4072" w:rsidRPr="00C44F67">
        <w:rPr>
          <w:rFonts w:ascii="Verdana" w:hAnsi="Verdana" w:cs="Arial"/>
          <w:b w:val="0"/>
          <w:color w:val="7F7F7F"/>
          <w:sz w:val="20"/>
        </w:rPr>
        <w:t>den</w:t>
      </w:r>
      <w:r w:rsidRPr="00C433DC">
        <w:rPr>
          <w:rFonts w:ascii="Verdana" w:hAnsi="Verdana" w:cs="Arial"/>
          <w:b w:val="0"/>
          <w:color w:val="0070C0"/>
          <w:sz w:val="20"/>
        </w:rPr>
        <w:t>,</w:t>
      </w:r>
      <w:r w:rsidRPr="00C433DC">
        <w:rPr>
          <w:rFonts w:ascii="Verdana" w:hAnsi="Verdana" w:cs="Arial"/>
          <w:b w:val="0"/>
          <w:sz w:val="20"/>
        </w:rPr>
        <w:t xml:space="preserve"> </w:t>
      </w:r>
      <w:r w:rsidRPr="00F029D9">
        <w:rPr>
          <w:rFonts w:ascii="Verdana" w:hAnsi="Verdana" w:cs="Arial"/>
          <w:b w:val="0"/>
          <w:color w:val="7F7F7F"/>
          <w:sz w:val="20"/>
        </w:rPr>
        <w:t xml:space="preserve">kann der Anteil der Engineeringkosten am späteren Verkaufspreis der Maschine bis zu 25 % betragen. </w:t>
      </w:r>
      <w:r w:rsidR="006230F3" w:rsidRPr="00F029D9">
        <w:rPr>
          <w:rFonts w:ascii="Verdana" w:hAnsi="Verdana" w:cs="Arial"/>
          <w:b w:val="0"/>
          <w:color w:val="7F7F7F"/>
          <w:sz w:val="20"/>
        </w:rPr>
        <w:t>Effizienzpotenziale können vor allem dann erschlossen werden, wenn immer wiederkehrende Aufgabenstellungen intelligent und mit wenig Aufwand gelöst werden kö</w:t>
      </w:r>
      <w:r w:rsidR="006230F3" w:rsidRPr="00F029D9">
        <w:rPr>
          <w:rFonts w:ascii="Verdana" w:hAnsi="Verdana" w:cs="Arial"/>
          <w:b w:val="0"/>
          <w:color w:val="7F7F7F"/>
          <w:sz w:val="20"/>
        </w:rPr>
        <w:t>n</w:t>
      </w:r>
      <w:r w:rsidR="006230F3" w:rsidRPr="00F029D9">
        <w:rPr>
          <w:rFonts w:ascii="Verdana" w:hAnsi="Verdana" w:cs="Arial"/>
          <w:b w:val="0"/>
          <w:color w:val="7F7F7F"/>
          <w:sz w:val="20"/>
        </w:rPr>
        <w:t xml:space="preserve">nen. </w:t>
      </w:r>
    </w:p>
    <w:p w:rsidR="00614A8A" w:rsidRPr="00F029D9" w:rsidRDefault="00614A8A" w:rsidP="00614A8A">
      <w:pPr>
        <w:pStyle w:val="Textkrper"/>
        <w:spacing w:line="360" w:lineRule="auto"/>
        <w:jc w:val="both"/>
        <w:rPr>
          <w:rFonts w:ascii="Verdana" w:hAnsi="Verdana" w:cs="Arial"/>
          <w:b w:val="0"/>
          <w:color w:val="7F7F7F"/>
          <w:sz w:val="20"/>
        </w:rPr>
      </w:pPr>
    </w:p>
    <w:p w:rsidR="00D561D5" w:rsidRDefault="006230F3" w:rsidP="00BF5D13">
      <w:pPr>
        <w:pStyle w:val="Textkrper"/>
        <w:spacing w:line="360" w:lineRule="auto"/>
        <w:jc w:val="both"/>
        <w:rPr>
          <w:rFonts w:ascii="Verdana" w:hAnsi="Verdana" w:cs="Arial"/>
          <w:b w:val="0"/>
          <w:color w:val="7F7F7F"/>
          <w:sz w:val="20"/>
        </w:rPr>
      </w:pPr>
      <w:r w:rsidRPr="00F029D9">
        <w:rPr>
          <w:rFonts w:ascii="Verdana" w:hAnsi="Verdana" w:cs="Arial"/>
          <w:b w:val="0"/>
          <w:color w:val="7F7F7F"/>
          <w:sz w:val="20"/>
        </w:rPr>
        <w:t>Wie dies funktionieren kann zeigt SICK mit seinen Smart Sensor Solutions.</w:t>
      </w:r>
      <w:r w:rsidR="00614A8A" w:rsidRPr="00F029D9">
        <w:rPr>
          <w:rFonts w:ascii="Verdana" w:hAnsi="Verdana" w:cs="Arial"/>
          <w:b w:val="0"/>
          <w:color w:val="7F7F7F"/>
          <w:sz w:val="20"/>
        </w:rPr>
        <w:t xml:space="preserve"> Das Konzept basiert auf der Verwendung modernster Sensortechnologien und deren Integration in den globalen Kommunikationsstandard IO-Link. Ein besonderes Augenmerk liegt dabei auf der Dezentralisierung von „smarten“ Automatisierungsfunktionalitäten in einem Netz</w:t>
      </w:r>
      <w:r w:rsidR="0003780C" w:rsidRPr="00F029D9">
        <w:rPr>
          <w:rFonts w:ascii="Verdana" w:hAnsi="Verdana" w:cs="Arial"/>
          <w:b w:val="0"/>
          <w:color w:val="7F7F7F"/>
          <w:sz w:val="20"/>
        </w:rPr>
        <w:t>werk – denn diese</w:t>
      </w:r>
      <w:r w:rsidR="00614A8A" w:rsidRPr="00F029D9">
        <w:rPr>
          <w:rFonts w:ascii="Verdana" w:hAnsi="Verdana" w:cs="Arial"/>
          <w:b w:val="0"/>
          <w:color w:val="7F7F7F"/>
          <w:sz w:val="20"/>
        </w:rPr>
        <w:t xml:space="preserve"> haben unmittelbaren Einfluss auf ein effizientes Engineering von </w:t>
      </w:r>
      <w:r w:rsidR="00D561D5" w:rsidRPr="00F029D9">
        <w:rPr>
          <w:rFonts w:ascii="Verdana" w:hAnsi="Verdana" w:cs="Arial"/>
          <w:b w:val="0"/>
          <w:color w:val="7F7F7F"/>
          <w:sz w:val="20"/>
        </w:rPr>
        <w:t>Verpackung</w:t>
      </w:r>
      <w:r w:rsidR="00D561D5" w:rsidRPr="00F029D9">
        <w:rPr>
          <w:rFonts w:ascii="Verdana" w:hAnsi="Verdana" w:cs="Arial"/>
          <w:b w:val="0"/>
          <w:color w:val="7F7F7F"/>
          <w:sz w:val="20"/>
        </w:rPr>
        <w:t>s</w:t>
      </w:r>
      <w:r w:rsidR="00D561D5" w:rsidRPr="00F029D9">
        <w:rPr>
          <w:rFonts w:ascii="Verdana" w:hAnsi="Verdana" w:cs="Arial"/>
          <w:b w:val="0"/>
          <w:color w:val="7F7F7F"/>
          <w:sz w:val="20"/>
        </w:rPr>
        <w:t>m</w:t>
      </w:r>
      <w:r w:rsidR="00614A8A" w:rsidRPr="00F029D9">
        <w:rPr>
          <w:rFonts w:ascii="Verdana" w:hAnsi="Verdana" w:cs="Arial"/>
          <w:b w:val="0"/>
          <w:color w:val="7F7F7F"/>
          <w:sz w:val="20"/>
        </w:rPr>
        <w:t xml:space="preserve">aschinen und die Effizienz von </w:t>
      </w:r>
      <w:r w:rsidR="00D561D5" w:rsidRPr="00F029D9">
        <w:rPr>
          <w:rFonts w:ascii="Verdana" w:hAnsi="Verdana" w:cs="Arial"/>
          <w:b w:val="0"/>
          <w:color w:val="7F7F7F"/>
          <w:sz w:val="20"/>
        </w:rPr>
        <w:t>Packaging-</w:t>
      </w:r>
      <w:r w:rsidR="00614A8A" w:rsidRPr="00F029D9">
        <w:rPr>
          <w:rFonts w:ascii="Verdana" w:hAnsi="Verdana" w:cs="Arial"/>
          <w:b w:val="0"/>
          <w:color w:val="7F7F7F"/>
          <w:sz w:val="20"/>
        </w:rPr>
        <w:t xml:space="preserve">Prozessen. </w:t>
      </w:r>
      <w:r w:rsidR="00BF5D13" w:rsidRPr="00F029D9">
        <w:rPr>
          <w:rFonts w:ascii="Verdana" w:hAnsi="Verdana" w:cs="Arial"/>
          <w:b w:val="0"/>
          <w:color w:val="7F7F7F"/>
          <w:sz w:val="20"/>
        </w:rPr>
        <w:t>Unterschieden wird dabei zwischen Standard-Funktionen</w:t>
      </w:r>
      <w:r w:rsidR="00D561D5" w:rsidRPr="00F029D9">
        <w:rPr>
          <w:rFonts w:ascii="Verdana" w:hAnsi="Verdana" w:cs="Arial"/>
          <w:b w:val="0"/>
          <w:color w:val="7F7F7F"/>
          <w:sz w:val="20"/>
        </w:rPr>
        <w:t xml:space="preserve"> wie der </w:t>
      </w:r>
      <w:r w:rsidR="00BF5D13" w:rsidRPr="00F029D9">
        <w:rPr>
          <w:rFonts w:ascii="Verdana" w:hAnsi="Verdana" w:cs="Arial"/>
          <w:b w:val="0"/>
          <w:color w:val="7F7F7F"/>
          <w:sz w:val="20"/>
        </w:rPr>
        <w:t xml:space="preserve"> Sensorparametrierung über die Steuerung, </w:t>
      </w:r>
      <w:r w:rsidR="00D561D5" w:rsidRPr="00F029D9">
        <w:rPr>
          <w:rFonts w:ascii="Verdana" w:hAnsi="Verdana" w:cs="Arial"/>
          <w:b w:val="0"/>
          <w:color w:val="7F7F7F"/>
          <w:sz w:val="20"/>
        </w:rPr>
        <w:t xml:space="preserve">dem </w:t>
      </w:r>
      <w:r w:rsidR="00BF5D13" w:rsidRPr="00F029D9">
        <w:rPr>
          <w:rFonts w:ascii="Verdana" w:hAnsi="Verdana" w:cs="Arial"/>
          <w:b w:val="0"/>
          <w:color w:val="7F7F7F"/>
          <w:sz w:val="20"/>
        </w:rPr>
        <w:t>Conditio</w:t>
      </w:r>
      <w:r w:rsidR="00D561D5" w:rsidRPr="00F029D9">
        <w:rPr>
          <w:rFonts w:ascii="Verdana" w:hAnsi="Verdana" w:cs="Arial"/>
          <w:b w:val="0"/>
          <w:color w:val="7F7F7F"/>
          <w:sz w:val="20"/>
        </w:rPr>
        <w:t>n M</w:t>
      </w:r>
      <w:r w:rsidR="00BF5D13" w:rsidRPr="00F029D9">
        <w:rPr>
          <w:rFonts w:ascii="Verdana" w:hAnsi="Verdana" w:cs="Arial"/>
          <w:b w:val="0"/>
          <w:color w:val="7F7F7F"/>
          <w:sz w:val="20"/>
        </w:rPr>
        <w:t xml:space="preserve">onitoring, </w:t>
      </w:r>
      <w:r w:rsidR="00D561D5" w:rsidRPr="00F029D9">
        <w:rPr>
          <w:rFonts w:ascii="Verdana" w:hAnsi="Verdana" w:cs="Arial"/>
          <w:b w:val="0"/>
          <w:color w:val="7F7F7F"/>
          <w:sz w:val="20"/>
        </w:rPr>
        <w:t xml:space="preserve">der </w:t>
      </w:r>
      <w:r w:rsidR="00BF5D13" w:rsidRPr="00F029D9">
        <w:rPr>
          <w:rFonts w:ascii="Verdana" w:hAnsi="Verdana" w:cs="Arial"/>
          <w:b w:val="0"/>
          <w:color w:val="7F7F7F"/>
          <w:sz w:val="20"/>
        </w:rPr>
        <w:t>elektronische</w:t>
      </w:r>
      <w:r w:rsidR="00D561D5" w:rsidRPr="00F029D9">
        <w:rPr>
          <w:rFonts w:ascii="Verdana" w:hAnsi="Verdana" w:cs="Arial"/>
          <w:b w:val="0"/>
          <w:color w:val="7F7F7F"/>
          <w:sz w:val="20"/>
        </w:rPr>
        <w:t>n</w:t>
      </w:r>
      <w:r w:rsidR="00BF5D13" w:rsidRPr="00F029D9">
        <w:rPr>
          <w:rFonts w:ascii="Verdana" w:hAnsi="Verdana" w:cs="Arial"/>
          <w:b w:val="0"/>
          <w:color w:val="7F7F7F"/>
          <w:sz w:val="20"/>
        </w:rPr>
        <w:t xml:space="preserve"> Dokumentation oder </w:t>
      </w:r>
      <w:r w:rsidR="00D561D5" w:rsidRPr="00F029D9">
        <w:rPr>
          <w:rFonts w:ascii="Verdana" w:hAnsi="Verdana" w:cs="Arial"/>
          <w:b w:val="0"/>
          <w:color w:val="7F7F7F"/>
          <w:sz w:val="20"/>
        </w:rPr>
        <w:t xml:space="preserve">der </w:t>
      </w:r>
      <w:r w:rsidR="00BF5D13" w:rsidRPr="00F029D9">
        <w:rPr>
          <w:rFonts w:ascii="Verdana" w:hAnsi="Verdana" w:cs="Arial"/>
          <w:b w:val="0"/>
          <w:color w:val="7F7F7F"/>
          <w:sz w:val="20"/>
        </w:rPr>
        <w:t>Sensor-Visualisierung</w:t>
      </w:r>
      <w:r w:rsidR="0003780C" w:rsidRPr="00F029D9">
        <w:rPr>
          <w:rFonts w:ascii="Verdana" w:hAnsi="Verdana" w:cs="Arial"/>
          <w:b w:val="0"/>
          <w:color w:val="7F7F7F"/>
          <w:sz w:val="20"/>
        </w:rPr>
        <w:t>,</w:t>
      </w:r>
      <w:r w:rsidR="00BF5D13" w:rsidRPr="00F029D9">
        <w:rPr>
          <w:rFonts w:ascii="Verdana" w:hAnsi="Verdana" w:cs="Arial"/>
          <w:b w:val="0"/>
          <w:color w:val="7F7F7F"/>
          <w:sz w:val="20"/>
        </w:rPr>
        <w:t xml:space="preserve"> und den s</w:t>
      </w:r>
      <w:r w:rsidR="00BF5D13" w:rsidRPr="00F029D9">
        <w:rPr>
          <w:rFonts w:ascii="Verdana" w:hAnsi="Verdana" w:cs="Arial"/>
          <w:b w:val="0"/>
          <w:color w:val="7F7F7F"/>
          <w:sz w:val="20"/>
        </w:rPr>
        <w:t>o</w:t>
      </w:r>
      <w:r w:rsidR="00BF5D13" w:rsidRPr="00F029D9">
        <w:rPr>
          <w:rFonts w:ascii="Verdana" w:hAnsi="Verdana" w:cs="Arial"/>
          <w:b w:val="0"/>
          <w:color w:val="7F7F7F"/>
          <w:sz w:val="20"/>
        </w:rPr>
        <w:t xml:space="preserve">genannten </w:t>
      </w:r>
      <w:proofErr w:type="spellStart"/>
      <w:r w:rsidR="00BF5D13" w:rsidRPr="00F029D9">
        <w:rPr>
          <w:rFonts w:ascii="Verdana" w:hAnsi="Verdana" w:cs="Arial"/>
          <w:b w:val="0"/>
          <w:color w:val="7F7F7F"/>
          <w:sz w:val="20"/>
        </w:rPr>
        <w:t>Advanced</w:t>
      </w:r>
      <w:proofErr w:type="spellEnd"/>
      <w:r w:rsidR="00BF5D13" w:rsidRPr="00F029D9">
        <w:rPr>
          <w:rFonts w:ascii="Verdana" w:hAnsi="Verdana" w:cs="Arial"/>
          <w:b w:val="0"/>
          <w:color w:val="7F7F7F"/>
          <w:sz w:val="20"/>
        </w:rPr>
        <w:t>-Funktionen,</w:t>
      </w:r>
      <w:r w:rsidR="00684ABC" w:rsidRPr="00F029D9">
        <w:rPr>
          <w:rFonts w:ascii="Verdana" w:hAnsi="Verdana" w:cs="Arial"/>
          <w:b w:val="0"/>
          <w:color w:val="7F7F7F"/>
          <w:sz w:val="20"/>
        </w:rPr>
        <w:t xml:space="preserve"> z. B. Hochgeschwindigkeitszählung oder Zeitmessung,</w:t>
      </w:r>
      <w:r w:rsidR="00BF5D13" w:rsidRPr="00F029D9">
        <w:rPr>
          <w:rFonts w:ascii="Verdana" w:hAnsi="Verdana" w:cs="Arial"/>
          <w:b w:val="0"/>
          <w:color w:val="7F7F7F"/>
          <w:sz w:val="20"/>
        </w:rPr>
        <w:t xml:space="preserve"> die beim Engineering von Verpackungsmaschinen echte Mehrwerte generieren. </w:t>
      </w:r>
      <w:r w:rsidR="00684ABC" w:rsidRPr="00F029D9">
        <w:rPr>
          <w:rFonts w:ascii="Verdana" w:hAnsi="Verdana" w:cs="Arial"/>
          <w:b w:val="0"/>
          <w:color w:val="7F7F7F"/>
          <w:sz w:val="20"/>
        </w:rPr>
        <w:t xml:space="preserve"> Diese und we</w:t>
      </w:r>
      <w:r w:rsidR="00684ABC" w:rsidRPr="00F029D9">
        <w:rPr>
          <w:rFonts w:ascii="Verdana" w:hAnsi="Verdana" w:cs="Arial"/>
          <w:b w:val="0"/>
          <w:color w:val="7F7F7F"/>
          <w:sz w:val="20"/>
        </w:rPr>
        <w:t>i</w:t>
      </w:r>
      <w:r w:rsidR="00684ABC" w:rsidRPr="00F029D9">
        <w:rPr>
          <w:rFonts w:ascii="Verdana" w:hAnsi="Verdana" w:cs="Arial"/>
          <w:b w:val="0"/>
          <w:color w:val="7F7F7F"/>
          <w:sz w:val="20"/>
        </w:rPr>
        <w:t>tere</w:t>
      </w:r>
      <w:r w:rsidR="00D561D5" w:rsidRPr="00F029D9">
        <w:rPr>
          <w:rFonts w:ascii="Verdana" w:hAnsi="Verdana" w:cs="Arial"/>
          <w:b w:val="0"/>
          <w:color w:val="7F7F7F"/>
          <w:sz w:val="20"/>
        </w:rPr>
        <w:t xml:space="preserve"> </w:t>
      </w:r>
      <w:r w:rsidR="0003780C" w:rsidRPr="00F029D9">
        <w:rPr>
          <w:rFonts w:ascii="Verdana" w:hAnsi="Verdana" w:cs="Arial"/>
          <w:b w:val="0"/>
          <w:color w:val="7F7F7F"/>
          <w:sz w:val="20"/>
        </w:rPr>
        <w:t>Aufgabenstellungen</w:t>
      </w:r>
      <w:r w:rsidR="00D561D5" w:rsidRPr="00F029D9">
        <w:rPr>
          <w:rFonts w:ascii="Verdana" w:hAnsi="Verdana" w:cs="Arial"/>
          <w:b w:val="0"/>
          <w:color w:val="7F7F7F"/>
          <w:sz w:val="20"/>
        </w:rPr>
        <w:t xml:space="preserve"> </w:t>
      </w:r>
      <w:proofErr w:type="gramStart"/>
      <w:r w:rsidR="00D561D5" w:rsidRPr="00F029D9">
        <w:rPr>
          <w:rFonts w:ascii="Verdana" w:hAnsi="Verdana" w:cs="Arial"/>
          <w:b w:val="0"/>
          <w:color w:val="7F7F7F"/>
          <w:sz w:val="20"/>
        </w:rPr>
        <w:t>sing</w:t>
      </w:r>
      <w:proofErr w:type="gramEnd"/>
      <w:r w:rsidR="00D561D5" w:rsidRPr="00F029D9">
        <w:rPr>
          <w:rFonts w:ascii="Verdana" w:hAnsi="Verdana" w:cs="Arial"/>
          <w:b w:val="0"/>
          <w:color w:val="7F7F7F"/>
          <w:sz w:val="20"/>
        </w:rPr>
        <w:t xml:space="preserve"> regelmäßiger Bestandteil von Engineering-Prozessen. Durch </w:t>
      </w:r>
      <w:r w:rsidR="00684ABC" w:rsidRPr="00F029D9">
        <w:rPr>
          <w:rFonts w:ascii="Verdana" w:hAnsi="Verdana" w:cs="Arial"/>
          <w:b w:val="0"/>
          <w:color w:val="7F7F7F"/>
          <w:sz w:val="20"/>
        </w:rPr>
        <w:t xml:space="preserve">die Technologie der </w:t>
      </w:r>
      <w:r w:rsidR="00D561D5" w:rsidRPr="00F029D9">
        <w:rPr>
          <w:rFonts w:ascii="Verdana" w:hAnsi="Verdana" w:cs="Arial"/>
          <w:b w:val="0"/>
          <w:color w:val="7F7F7F"/>
          <w:sz w:val="20"/>
        </w:rPr>
        <w:t xml:space="preserve">Smart Sensor Solutions können sie auf </w:t>
      </w:r>
      <w:r w:rsidR="00684ABC" w:rsidRPr="00F029D9">
        <w:rPr>
          <w:rFonts w:ascii="Verdana" w:hAnsi="Verdana" w:cs="Arial"/>
          <w:b w:val="0"/>
          <w:color w:val="7F7F7F"/>
          <w:sz w:val="20"/>
        </w:rPr>
        <w:t>einfache und</w:t>
      </w:r>
      <w:r w:rsidR="00D561D5" w:rsidRPr="00F029D9">
        <w:rPr>
          <w:rFonts w:ascii="Verdana" w:hAnsi="Verdana" w:cs="Arial"/>
          <w:b w:val="0"/>
          <w:color w:val="7F7F7F"/>
          <w:sz w:val="20"/>
        </w:rPr>
        <w:t xml:space="preserve"> effiziente Weise gelöst werden. Sie zeigen, wie wichtig es ist, bereits in der Konzeptphase über den Einsatz </w:t>
      </w:r>
      <w:r w:rsidR="00A35963" w:rsidRPr="00F029D9">
        <w:rPr>
          <w:rFonts w:ascii="Verdana" w:hAnsi="Verdana" w:cs="Arial"/>
          <w:b w:val="0"/>
          <w:color w:val="7F7F7F"/>
          <w:sz w:val="20"/>
        </w:rPr>
        <w:t>intelligenter</w:t>
      </w:r>
      <w:r w:rsidR="00D561D5" w:rsidRPr="00F029D9">
        <w:rPr>
          <w:rFonts w:ascii="Verdana" w:hAnsi="Verdana" w:cs="Arial"/>
          <w:b w:val="0"/>
          <w:color w:val="7F7F7F"/>
          <w:sz w:val="20"/>
        </w:rPr>
        <w:t xml:space="preserve"> Sensorik nachzudenken und deren Effizienzpotenziale zu nutzen. </w:t>
      </w:r>
    </w:p>
    <w:p w:rsidR="004B08A8" w:rsidRDefault="004B08A8" w:rsidP="00BF5D13">
      <w:pPr>
        <w:pStyle w:val="Textkrper"/>
        <w:spacing w:line="360" w:lineRule="auto"/>
        <w:jc w:val="both"/>
        <w:rPr>
          <w:rFonts w:ascii="Verdana" w:hAnsi="Verdana" w:cs="Arial"/>
          <w:b w:val="0"/>
          <w:color w:val="7F7F7F"/>
          <w:sz w:val="20"/>
        </w:rPr>
      </w:pPr>
    </w:p>
    <w:p w:rsidR="004B08A8" w:rsidRDefault="004B08A8" w:rsidP="00BF5D13">
      <w:pPr>
        <w:pStyle w:val="Textkrper"/>
        <w:spacing w:line="360" w:lineRule="auto"/>
        <w:jc w:val="both"/>
        <w:rPr>
          <w:rFonts w:ascii="Verdana" w:hAnsi="Verdana" w:cs="Arial"/>
          <w:b w:val="0"/>
          <w:color w:val="7F7F7F"/>
          <w:sz w:val="20"/>
        </w:rPr>
      </w:pPr>
    </w:p>
    <w:p w:rsidR="00461BEA" w:rsidRDefault="00461BEA" w:rsidP="00BF5D13">
      <w:pPr>
        <w:pStyle w:val="Textkrper"/>
        <w:spacing w:line="360" w:lineRule="auto"/>
        <w:jc w:val="both"/>
        <w:rPr>
          <w:rFonts w:ascii="Verdana" w:hAnsi="Verdana" w:cs="Arial"/>
          <w:b w:val="0"/>
          <w:color w:val="7F7F7F"/>
          <w:sz w:val="20"/>
        </w:rPr>
      </w:pPr>
    </w:p>
    <w:p w:rsidR="00461BEA" w:rsidRPr="00F029D9" w:rsidRDefault="00461BEA" w:rsidP="00BF5D13">
      <w:pPr>
        <w:pStyle w:val="Textkrper"/>
        <w:spacing w:line="360" w:lineRule="auto"/>
        <w:jc w:val="both"/>
        <w:rPr>
          <w:rFonts w:ascii="Verdana" w:hAnsi="Verdana" w:cs="Arial"/>
          <w:b w:val="0"/>
          <w:color w:val="7F7F7F"/>
          <w:sz w:val="20"/>
        </w:rPr>
      </w:pPr>
    </w:p>
    <w:p w:rsidR="00D561D5" w:rsidRPr="00F029D9" w:rsidRDefault="00DE414A" w:rsidP="00BF5D13">
      <w:pPr>
        <w:pStyle w:val="Textkrper"/>
        <w:spacing w:line="360" w:lineRule="auto"/>
        <w:jc w:val="both"/>
        <w:rPr>
          <w:rFonts w:ascii="Verdana" w:hAnsi="Verdana" w:cs="Arial"/>
          <w:color w:val="7F7F7F"/>
          <w:sz w:val="20"/>
        </w:rPr>
      </w:pPr>
      <w:r w:rsidRPr="00F029D9">
        <w:rPr>
          <w:rFonts w:ascii="Verdana" w:hAnsi="Verdana" w:cs="Arial"/>
          <w:color w:val="7F7F7F"/>
          <w:sz w:val="20"/>
        </w:rPr>
        <w:lastRenderedPageBreak/>
        <w:t>Runter mit</w:t>
      </w:r>
      <w:r w:rsidR="00D445F5" w:rsidRPr="00F029D9">
        <w:rPr>
          <w:rFonts w:ascii="Verdana" w:hAnsi="Verdana" w:cs="Arial"/>
          <w:color w:val="7F7F7F"/>
          <w:sz w:val="20"/>
        </w:rPr>
        <w:t xml:space="preserve"> Lieferzeiten</w:t>
      </w:r>
      <w:r w:rsidRPr="00F029D9">
        <w:rPr>
          <w:rFonts w:ascii="Verdana" w:hAnsi="Verdana" w:cs="Arial"/>
          <w:color w:val="7F7F7F"/>
          <w:sz w:val="20"/>
        </w:rPr>
        <w:t xml:space="preserve"> und Herstellkosten</w:t>
      </w:r>
      <w:r w:rsidR="00671D22" w:rsidRPr="00F029D9">
        <w:rPr>
          <w:rFonts w:ascii="Verdana" w:hAnsi="Verdana" w:cs="Arial"/>
          <w:color w:val="7F7F7F"/>
          <w:sz w:val="20"/>
        </w:rPr>
        <w:t>: 1,5 Millionen Meter näher am Kunden</w:t>
      </w:r>
    </w:p>
    <w:p w:rsidR="00BF5D13" w:rsidRPr="00F029D9" w:rsidRDefault="00BF5D13" w:rsidP="00614A8A">
      <w:pPr>
        <w:pStyle w:val="Textkrper"/>
        <w:spacing w:line="360" w:lineRule="auto"/>
        <w:jc w:val="both"/>
        <w:rPr>
          <w:rFonts w:ascii="Verdana" w:hAnsi="Verdana" w:cs="Arial"/>
          <w:b w:val="0"/>
          <w:color w:val="7F7F7F"/>
          <w:sz w:val="20"/>
        </w:rPr>
      </w:pPr>
    </w:p>
    <w:p w:rsidR="00D445F5" w:rsidRPr="00F029D9" w:rsidRDefault="00D445F5" w:rsidP="0040148D">
      <w:pPr>
        <w:pStyle w:val="Textkrper"/>
        <w:spacing w:line="360" w:lineRule="auto"/>
        <w:jc w:val="both"/>
        <w:rPr>
          <w:rFonts w:ascii="Verdana" w:hAnsi="Verdana" w:cs="Arial"/>
          <w:b w:val="0"/>
          <w:color w:val="7F7F7F"/>
          <w:sz w:val="20"/>
        </w:rPr>
      </w:pPr>
      <w:r w:rsidRPr="00F029D9">
        <w:rPr>
          <w:rFonts w:ascii="Verdana" w:hAnsi="Verdana" w:cs="Arial"/>
          <w:b w:val="0"/>
          <w:color w:val="7F7F7F"/>
          <w:sz w:val="20"/>
        </w:rPr>
        <w:t>Ständiger und zunehmend dynamischerer Wandel kennzeichnen viele Branchen, in denen Verpackungsmaschinen zum Einsatz kommen. Je mehr die Verpackung selbst im Zeichen von Marken-und Marketingaktivitäten stehen, desto kürzer müssen Lieferzeiten für Masch</w:t>
      </w:r>
      <w:r w:rsidRPr="00F029D9">
        <w:rPr>
          <w:rFonts w:ascii="Verdana" w:hAnsi="Verdana" w:cs="Arial"/>
          <w:b w:val="0"/>
          <w:color w:val="7F7F7F"/>
          <w:sz w:val="20"/>
        </w:rPr>
        <w:t>i</w:t>
      </w:r>
      <w:r w:rsidRPr="00F029D9">
        <w:rPr>
          <w:rFonts w:ascii="Verdana" w:hAnsi="Verdana" w:cs="Arial"/>
          <w:b w:val="0"/>
          <w:color w:val="7F7F7F"/>
          <w:sz w:val="20"/>
        </w:rPr>
        <w:t>nen sein</w:t>
      </w:r>
      <w:r w:rsidR="004B08A8">
        <w:rPr>
          <w:rFonts w:ascii="Verdana" w:hAnsi="Verdana" w:cs="Arial"/>
          <w:b w:val="0"/>
          <w:color w:val="7F7F7F"/>
          <w:sz w:val="20"/>
        </w:rPr>
        <w:t>.</w:t>
      </w:r>
      <w:r w:rsidR="00B73725" w:rsidRPr="00F029D9">
        <w:rPr>
          <w:rFonts w:ascii="Verdana" w:hAnsi="Verdana" w:cs="Arial"/>
          <w:b w:val="0"/>
          <w:color w:val="7F7F7F"/>
          <w:sz w:val="20"/>
        </w:rPr>
        <w:t xml:space="preserve"> </w:t>
      </w:r>
      <w:proofErr w:type="spellStart"/>
      <w:r w:rsidR="00B73725" w:rsidRPr="00F029D9">
        <w:rPr>
          <w:rFonts w:ascii="Verdana" w:hAnsi="Verdana" w:cs="Arial"/>
          <w:b w:val="0"/>
          <w:color w:val="7F7F7F"/>
          <w:sz w:val="20"/>
        </w:rPr>
        <w:t>Kürzestmögliche</w:t>
      </w:r>
      <w:proofErr w:type="spellEnd"/>
      <w:r w:rsidR="00B73725" w:rsidRPr="00F029D9">
        <w:rPr>
          <w:rFonts w:ascii="Verdana" w:hAnsi="Verdana" w:cs="Arial"/>
          <w:b w:val="0"/>
          <w:color w:val="7F7F7F"/>
          <w:sz w:val="20"/>
        </w:rPr>
        <w:t xml:space="preserve"> "time </w:t>
      </w:r>
      <w:proofErr w:type="spellStart"/>
      <w:r w:rsidR="00B73725" w:rsidRPr="00F029D9">
        <w:rPr>
          <w:rFonts w:ascii="Verdana" w:hAnsi="Verdana" w:cs="Arial"/>
          <w:b w:val="0"/>
          <w:color w:val="7F7F7F"/>
          <w:sz w:val="20"/>
        </w:rPr>
        <w:t>to</w:t>
      </w:r>
      <w:proofErr w:type="spellEnd"/>
      <w:r w:rsidR="00B73725" w:rsidRPr="00F029D9">
        <w:rPr>
          <w:rFonts w:ascii="Verdana" w:hAnsi="Verdana" w:cs="Arial"/>
          <w:b w:val="0"/>
          <w:color w:val="7F7F7F"/>
          <w:sz w:val="20"/>
        </w:rPr>
        <w:t xml:space="preserve"> </w:t>
      </w:r>
      <w:proofErr w:type="spellStart"/>
      <w:r w:rsidR="00B73725" w:rsidRPr="00F029D9">
        <w:rPr>
          <w:rFonts w:ascii="Verdana" w:hAnsi="Verdana" w:cs="Arial"/>
          <w:b w:val="0"/>
          <w:color w:val="7F7F7F"/>
          <w:sz w:val="20"/>
        </w:rPr>
        <w:t>market</w:t>
      </w:r>
      <w:proofErr w:type="spellEnd"/>
      <w:r w:rsidR="00B73725" w:rsidRPr="00F029D9">
        <w:rPr>
          <w:rFonts w:ascii="Verdana" w:hAnsi="Verdana" w:cs="Arial"/>
          <w:b w:val="0"/>
          <w:color w:val="7F7F7F"/>
          <w:sz w:val="20"/>
        </w:rPr>
        <w:t xml:space="preserve">" wird auch mit dem neuen Schnittstellen-Standard HIPERFACE DSL möglich, </w:t>
      </w:r>
      <w:r w:rsidR="00684ABC" w:rsidRPr="00F029D9">
        <w:rPr>
          <w:rFonts w:ascii="Verdana" w:hAnsi="Verdana" w:cs="Arial"/>
          <w:b w:val="0"/>
          <w:color w:val="7F7F7F"/>
          <w:sz w:val="20"/>
        </w:rPr>
        <w:t xml:space="preserve">der </w:t>
      </w:r>
      <w:r w:rsidR="00B73725" w:rsidRPr="00F029D9">
        <w:rPr>
          <w:rFonts w:ascii="Verdana" w:hAnsi="Verdana" w:cs="Arial"/>
          <w:b w:val="0"/>
          <w:color w:val="7F7F7F"/>
          <w:sz w:val="20"/>
        </w:rPr>
        <w:t>in der Motor-Regler-Kommunikation den Verkab</w:t>
      </w:r>
      <w:r w:rsidR="00B73725" w:rsidRPr="00F029D9">
        <w:rPr>
          <w:rFonts w:ascii="Verdana" w:hAnsi="Verdana" w:cs="Arial"/>
          <w:b w:val="0"/>
          <w:color w:val="7F7F7F"/>
          <w:sz w:val="20"/>
        </w:rPr>
        <w:t>e</w:t>
      </w:r>
      <w:r w:rsidR="00B73725" w:rsidRPr="00F029D9">
        <w:rPr>
          <w:rFonts w:ascii="Verdana" w:hAnsi="Verdana" w:cs="Arial"/>
          <w:b w:val="0"/>
          <w:color w:val="7F7F7F"/>
          <w:sz w:val="20"/>
        </w:rPr>
        <w:t xml:space="preserve">lungs- und </w:t>
      </w:r>
      <w:r w:rsidR="00684ABC" w:rsidRPr="00F029D9">
        <w:rPr>
          <w:rFonts w:ascii="Verdana" w:hAnsi="Verdana" w:cs="Arial"/>
          <w:b w:val="0"/>
          <w:color w:val="7F7F7F"/>
          <w:sz w:val="20"/>
        </w:rPr>
        <w:t xml:space="preserve">zeitlichen </w:t>
      </w:r>
      <w:r w:rsidR="00B73725" w:rsidRPr="00F029D9">
        <w:rPr>
          <w:rFonts w:ascii="Verdana" w:hAnsi="Verdana" w:cs="Arial"/>
          <w:b w:val="0"/>
          <w:color w:val="7F7F7F"/>
          <w:sz w:val="20"/>
        </w:rPr>
        <w:t>Integrationsaufwand im Prin</w:t>
      </w:r>
      <w:r w:rsidR="00684ABC" w:rsidRPr="00F029D9">
        <w:rPr>
          <w:rFonts w:ascii="Verdana" w:hAnsi="Verdana" w:cs="Arial"/>
          <w:b w:val="0"/>
          <w:color w:val="7F7F7F"/>
          <w:sz w:val="20"/>
        </w:rPr>
        <w:t>zip halbiert</w:t>
      </w:r>
      <w:r w:rsidR="00B73725" w:rsidRPr="00F029D9">
        <w:rPr>
          <w:rFonts w:ascii="Verdana" w:hAnsi="Verdana" w:cs="Arial"/>
          <w:b w:val="0"/>
          <w:color w:val="7F7F7F"/>
          <w:sz w:val="20"/>
        </w:rPr>
        <w:t xml:space="preserve">. </w:t>
      </w:r>
      <w:r w:rsidR="007F7B15" w:rsidRPr="00F029D9">
        <w:rPr>
          <w:rFonts w:ascii="Verdana" w:hAnsi="Verdana" w:cs="Arial"/>
          <w:b w:val="0"/>
          <w:color w:val="7F7F7F"/>
          <w:sz w:val="20"/>
        </w:rPr>
        <w:t>In der Branchenbetrachtung</w:t>
      </w:r>
      <w:r w:rsidR="0003780C" w:rsidRPr="00F029D9">
        <w:rPr>
          <w:rFonts w:ascii="Verdana" w:hAnsi="Verdana" w:cs="Arial"/>
          <w:b w:val="0"/>
          <w:color w:val="7F7F7F"/>
          <w:sz w:val="20"/>
        </w:rPr>
        <w:t xml:space="preserve"> wird die Dimension dieser Innovation besonders greifbar: bei etwa 300.000 </w:t>
      </w:r>
      <w:proofErr w:type="spellStart"/>
      <w:r w:rsidR="0003780C" w:rsidRPr="00F029D9">
        <w:rPr>
          <w:rFonts w:ascii="Verdana" w:hAnsi="Verdana" w:cs="Arial"/>
          <w:b w:val="0"/>
          <w:color w:val="7F7F7F"/>
          <w:sz w:val="20"/>
        </w:rPr>
        <w:t>Servoantrieben</w:t>
      </w:r>
      <w:proofErr w:type="spellEnd"/>
      <w:r w:rsidR="0003780C" w:rsidRPr="00F029D9">
        <w:rPr>
          <w:rFonts w:ascii="Verdana" w:hAnsi="Verdana" w:cs="Arial"/>
          <w:b w:val="0"/>
          <w:color w:val="7F7F7F"/>
          <w:sz w:val="20"/>
        </w:rPr>
        <w:t xml:space="preserve">, die pro Jahr in Verpackungsmaschinen verbaut werden, und einer durchschnittlichen </w:t>
      </w:r>
      <w:proofErr w:type="spellStart"/>
      <w:r w:rsidR="0003780C" w:rsidRPr="00F029D9">
        <w:rPr>
          <w:rFonts w:ascii="Verdana" w:hAnsi="Verdana" w:cs="Arial"/>
          <w:b w:val="0"/>
          <w:color w:val="7F7F7F"/>
          <w:sz w:val="20"/>
        </w:rPr>
        <w:t>Länges</w:t>
      </w:r>
      <w:proofErr w:type="spellEnd"/>
      <w:r w:rsidR="0003780C" w:rsidRPr="00F029D9">
        <w:rPr>
          <w:rFonts w:ascii="Verdana" w:hAnsi="Verdana" w:cs="Arial"/>
          <w:b w:val="0"/>
          <w:color w:val="7F7F7F"/>
          <w:sz w:val="20"/>
        </w:rPr>
        <w:t xml:space="preserve"> des Motorkabels von 5 m spart HIPERFACE DSL etwa 1,5 Millionen Meter Kabel ein. </w:t>
      </w:r>
    </w:p>
    <w:p w:rsidR="0040148D" w:rsidRPr="00F029D9" w:rsidRDefault="0040148D" w:rsidP="0040148D">
      <w:pPr>
        <w:pStyle w:val="Textkrper"/>
        <w:spacing w:line="360" w:lineRule="auto"/>
        <w:jc w:val="both"/>
        <w:rPr>
          <w:rFonts w:ascii="Verdana" w:hAnsi="Verdana" w:cs="Arial"/>
          <w:b w:val="0"/>
          <w:color w:val="7F7F7F"/>
          <w:sz w:val="20"/>
        </w:rPr>
      </w:pPr>
      <w:bookmarkStart w:id="0" w:name="_GoBack"/>
      <w:bookmarkEnd w:id="0"/>
    </w:p>
    <w:p w:rsidR="0040148D" w:rsidRPr="00F029D9" w:rsidRDefault="0040148D" w:rsidP="00FD2E39">
      <w:pPr>
        <w:pStyle w:val="Textkrper"/>
        <w:spacing w:line="360" w:lineRule="auto"/>
        <w:jc w:val="both"/>
        <w:rPr>
          <w:rFonts w:ascii="Verdana" w:hAnsi="Verdana" w:cs="Arial"/>
          <w:b w:val="0"/>
          <w:color w:val="7F7F7F"/>
          <w:sz w:val="20"/>
        </w:rPr>
      </w:pPr>
      <w:r w:rsidRPr="00F029D9">
        <w:rPr>
          <w:rFonts w:ascii="Verdana" w:hAnsi="Verdana" w:cs="Arial"/>
          <w:b w:val="0"/>
          <w:color w:val="7F7F7F"/>
          <w:sz w:val="20"/>
        </w:rPr>
        <w:t>Aber nicht nur intelligente Sensorik und Schnittste</w:t>
      </w:r>
      <w:r w:rsidR="00A35963" w:rsidRPr="00F029D9">
        <w:rPr>
          <w:rFonts w:ascii="Verdana" w:hAnsi="Verdana" w:cs="Arial"/>
          <w:b w:val="0"/>
          <w:color w:val="7F7F7F"/>
          <w:sz w:val="20"/>
        </w:rPr>
        <w:t>lle</w:t>
      </w:r>
      <w:r w:rsidRPr="00F029D9">
        <w:rPr>
          <w:rFonts w:ascii="Verdana" w:hAnsi="Verdana" w:cs="Arial"/>
          <w:b w:val="0"/>
          <w:color w:val="7F7F7F"/>
          <w:sz w:val="20"/>
        </w:rPr>
        <w:t xml:space="preserve">ntechnik sind in der Lage, Lieferzeiten positiv zu beeinflussen. So wird SICK mit der </w:t>
      </w:r>
      <w:r w:rsidR="00E12823" w:rsidRPr="00F029D9">
        <w:rPr>
          <w:rFonts w:ascii="Verdana" w:hAnsi="Verdana" w:cs="Arial"/>
          <w:b w:val="0"/>
          <w:color w:val="7F7F7F"/>
          <w:sz w:val="20"/>
        </w:rPr>
        <w:t>Sicherheits</w:t>
      </w:r>
      <w:r w:rsidRPr="00F029D9">
        <w:rPr>
          <w:rFonts w:ascii="Verdana" w:hAnsi="Verdana" w:cs="Arial"/>
          <w:b w:val="0"/>
          <w:color w:val="7F7F7F"/>
          <w:sz w:val="20"/>
        </w:rPr>
        <w:t xml:space="preserve">-Steuerung </w:t>
      </w:r>
      <w:r w:rsidR="00E12823" w:rsidRPr="00F029D9">
        <w:rPr>
          <w:rFonts w:ascii="Verdana" w:hAnsi="Verdana" w:cs="Arial"/>
          <w:b w:val="0"/>
          <w:color w:val="7F7F7F"/>
          <w:sz w:val="20"/>
        </w:rPr>
        <w:t>und Technologieplat</w:t>
      </w:r>
      <w:r w:rsidR="00E12823" w:rsidRPr="00F029D9">
        <w:rPr>
          <w:rFonts w:ascii="Verdana" w:hAnsi="Verdana" w:cs="Arial"/>
          <w:b w:val="0"/>
          <w:color w:val="7F7F7F"/>
          <w:sz w:val="20"/>
        </w:rPr>
        <w:t>t</w:t>
      </w:r>
      <w:r w:rsidR="00E12823" w:rsidRPr="00F029D9">
        <w:rPr>
          <w:rFonts w:ascii="Verdana" w:hAnsi="Verdana" w:cs="Arial"/>
          <w:b w:val="0"/>
          <w:color w:val="7F7F7F"/>
          <w:sz w:val="20"/>
        </w:rPr>
        <w:t xml:space="preserve">form </w:t>
      </w:r>
      <w:r w:rsidRPr="00F029D9">
        <w:rPr>
          <w:rFonts w:ascii="Verdana" w:hAnsi="Verdana" w:cs="Arial"/>
          <w:b w:val="0"/>
          <w:color w:val="7F7F7F"/>
          <w:sz w:val="20"/>
        </w:rPr>
        <w:t xml:space="preserve">Flexi Soft und </w:t>
      </w:r>
      <w:r w:rsidR="00E12823" w:rsidRPr="00F029D9">
        <w:rPr>
          <w:rFonts w:ascii="Verdana" w:hAnsi="Verdana" w:cs="Arial"/>
          <w:b w:val="0"/>
          <w:color w:val="7F7F7F"/>
          <w:sz w:val="20"/>
        </w:rPr>
        <w:t>einem intelligenten</w:t>
      </w:r>
      <w:r w:rsidRPr="00F029D9">
        <w:rPr>
          <w:rFonts w:ascii="Verdana" w:hAnsi="Verdana" w:cs="Arial"/>
          <w:b w:val="0"/>
          <w:color w:val="7F7F7F"/>
          <w:sz w:val="20"/>
        </w:rPr>
        <w:t xml:space="preserve"> Integrationsbaustein der Forderung nach einer ko</w:t>
      </w:r>
      <w:r w:rsidRPr="00F029D9">
        <w:rPr>
          <w:rFonts w:ascii="Verdana" w:hAnsi="Verdana" w:cs="Arial"/>
          <w:b w:val="0"/>
          <w:color w:val="7F7F7F"/>
          <w:sz w:val="20"/>
        </w:rPr>
        <w:t>s</w:t>
      </w:r>
      <w:r w:rsidRPr="00F029D9">
        <w:rPr>
          <w:rFonts w:ascii="Verdana" w:hAnsi="Verdana" w:cs="Arial"/>
          <w:b w:val="0"/>
          <w:color w:val="7F7F7F"/>
          <w:sz w:val="20"/>
        </w:rPr>
        <w:t>tensparenden Kaskadierung sicherer Schalter und Sensoren</w:t>
      </w:r>
      <w:r w:rsidR="00684ABC" w:rsidRPr="00F029D9">
        <w:rPr>
          <w:rFonts w:ascii="Verdana" w:hAnsi="Verdana" w:cs="Arial"/>
          <w:b w:val="0"/>
          <w:color w:val="7F7F7F"/>
          <w:sz w:val="20"/>
        </w:rPr>
        <w:t xml:space="preserve"> für</w:t>
      </w:r>
      <w:r w:rsidRPr="00F029D9">
        <w:rPr>
          <w:rFonts w:ascii="Verdana" w:hAnsi="Verdana" w:cs="Arial"/>
          <w:b w:val="0"/>
          <w:color w:val="7F7F7F"/>
          <w:sz w:val="20"/>
        </w:rPr>
        <w:t xml:space="preserve"> Schutztüren und Servic</w:t>
      </w:r>
      <w:r w:rsidRPr="00F029D9">
        <w:rPr>
          <w:rFonts w:ascii="Verdana" w:hAnsi="Verdana" w:cs="Arial"/>
          <w:b w:val="0"/>
          <w:color w:val="7F7F7F"/>
          <w:sz w:val="20"/>
        </w:rPr>
        <w:t>e</w:t>
      </w:r>
      <w:r w:rsidRPr="00F029D9">
        <w:rPr>
          <w:rFonts w:ascii="Verdana" w:hAnsi="Verdana" w:cs="Arial"/>
          <w:b w:val="0"/>
          <w:color w:val="7F7F7F"/>
          <w:sz w:val="20"/>
        </w:rPr>
        <w:t>klappen an Verpackungsmaschinen</w:t>
      </w:r>
      <w:r w:rsidR="007F7B15" w:rsidRPr="00F029D9">
        <w:rPr>
          <w:rFonts w:ascii="Verdana" w:hAnsi="Verdana" w:cs="Arial"/>
          <w:b w:val="0"/>
          <w:color w:val="7F7F7F"/>
          <w:sz w:val="20"/>
        </w:rPr>
        <w:t xml:space="preserve"> erfüllt</w:t>
      </w:r>
      <w:r w:rsidR="00684ABC" w:rsidRPr="00F029D9">
        <w:rPr>
          <w:rFonts w:ascii="Verdana" w:hAnsi="Verdana" w:cs="Arial"/>
          <w:b w:val="0"/>
          <w:color w:val="7F7F7F"/>
          <w:sz w:val="20"/>
        </w:rPr>
        <w:t>.</w:t>
      </w:r>
      <w:r w:rsidRPr="00F029D9">
        <w:rPr>
          <w:rFonts w:ascii="Verdana" w:hAnsi="Verdana" w:cs="Arial"/>
          <w:b w:val="0"/>
          <w:color w:val="7F7F7F"/>
          <w:sz w:val="20"/>
        </w:rPr>
        <w:t xml:space="preserve"> Dies minimiert den Verdrahtungsaufwand und </w:t>
      </w:r>
      <w:r w:rsidR="00684ABC" w:rsidRPr="00F029D9">
        <w:rPr>
          <w:rFonts w:ascii="Verdana" w:hAnsi="Verdana" w:cs="Arial"/>
          <w:b w:val="0"/>
          <w:color w:val="7F7F7F"/>
          <w:sz w:val="20"/>
        </w:rPr>
        <w:t>verkürzt so die Montagedauer</w:t>
      </w:r>
      <w:r w:rsidRPr="00F029D9">
        <w:rPr>
          <w:rFonts w:ascii="Verdana" w:hAnsi="Verdana" w:cs="Arial"/>
          <w:b w:val="0"/>
          <w:color w:val="7F7F7F"/>
          <w:sz w:val="20"/>
        </w:rPr>
        <w:t xml:space="preserve">. </w:t>
      </w:r>
      <w:r w:rsidR="00684ABC" w:rsidRPr="00F029D9">
        <w:rPr>
          <w:rFonts w:ascii="Verdana" w:hAnsi="Verdana" w:cs="Arial"/>
          <w:b w:val="0"/>
          <w:color w:val="7F7F7F"/>
          <w:sz w:val="20"/>
        </w:rPr>
        <w:t>Das Portfolio</w:t>
      </w:r>
      <w:r w:rsidR="00E748B9" w:rsidRPr="00F029D9">
        <w:rPr>
          <w:rFonts w:ascii="Verdana" w:hAnsi="Verdana" w:cs="Arial"/>
          <w:b w:val="0"/>
          <w:color w:val="7F7F7F"/>
          <w:sz w:val="20"/>
        </w:rPr>
        <w:t xml:space="preserve"> von SICK </w:t>
      </w:r>
      <w:r w:rsidR="00684ABC" w:rsidRPr="00F029D9">
        <w:rPr>
          <w:rFonts w:ascii="Verdana" w:hAnsi="Verdana" w:cs="Arial"/>
          <w:b w:val="0"/>
          <w:color w:val="7F7F7F"/>
          <w:sz w:val="20"/>
        </w:rPr>
        <w:t xml:space="preserve">eröffnet </w:t>
      </w:r>
      <w:r w:rsidR="00E748B9" w:rsidRPr="00F029D9">
        <w:rPr>
          <w:rFonts w:ascii="Verdana" w:hAnsi="Verdana" w:cs="Arial"/>
          <w:b w:val="0"/>
          <w:color w:val="7F7F7F"/>
          <w:sz w:val="20"/>
        </w:rPr>
        <w:t>den Verpackungsmaschine</w:t>
      </w:r>
      <w:r w:rsidR="00E748B9" w:rsidRPr="00F029D9">
        <w:rPr>
          <w:rFonts w:ascii="Verdana" w:hAnsi="Verdana" w:cs="Arial"/>
          <w:b w:val="0"/>
          <w:color w:val="7F7F7F"/>
          <w:sz w:val="20"/>
        </w:rPr>
        <w:t>n</w:t>
      </w:r>
      <w:r w:rsidR="00E748B9" w:rsidRPr="00F029D9">
        <w:rPr>
          <w:rFonts w:ascii="Verdana" w:hAnsi="Verdana" w:cs="Arial"/>
          <w:b w:val="0"/>
          <w:color w:val="7F7F7F"/>
          <w:sz w:val="20"/>
        </w:rPr>
        <w:t xml:space="preserve">herstellern </w:t>
      </w:r>
      <w:r w:rsidR="00684ABC" w:rsidRPr="00F029D9">
        <w:rPr>
          <w:rFonts w:ascii="Verdana" w:hAnsi="Verdana" w:cs="Arial"/>
          <w:b w:val="0"/>
          <w:color w:val="7F7F7F"/>
          <w:sz w:val="20"/>
        </w:rPr>
        <w:t xml:space="preserve">somit </w:t>
      </w:r>
      <w:r w:rsidR="00E748B9" w:rsidRPr="00F029D9">
        <w:rPr>
          <w:rFonts w:ascii="Verdana" w:hAnsi="Verdana" w:cs="Arial"/>
          <w:b w:val="0"/>
          <w:color w:val="7F7F7F"/>
          <w:sz w:val="20"/>
        </w:rPr>
        <w:t>zugleich wichtige Z</w:t>
      </w:r>
      <w:r w:rsidR="00684ABC" w:rsidRPr="00F029D9">
        <w:rPr>
          <w:rFonts w:ascii="Verdana" w:hAnsi="Verdana" w:cs="Arial"/>
          <w:b w:val="0"/>
          <w:color w:val="7F7F7F"/>
          <w:sz w:val="20"/>
        </w:rPr>
        <w:t>eit- und Kostenvorteile</w:t>
      </w:r>
      <w:r w:rsidR="00E748B9" w:rsidRPr="00F029D9">
        <w:rPr>
          <w:rFonts w:ascii="Verdana" w:hAnsi="Verdana" w:cs="Arial"/>
          <w:b w:val="0"/>
          <w:color w:val="7F7F7F"/>
          <w:sz w:val="20"/>
        </w:rPr>
        <w:t xml:space="preserve">. </w:t>
      </w:r>
      <w:r w:rsidR="00684ABC" w:rsidRPr="00F029D9">
        <w:rPr>
          <w:rFonts w:ascii="Verdana" w:hAnsi="Verdana" w:cs="Arial"/>
          <w:b w:val="0"/>
          <w:color w:val="7F7F7F"/>
          <w:sz w:val="20"/>
        </w:rPr>
        <w:t>Die Sensor- und Steuerungsl</w:t>
      </w:r>
      <w:r w:rsidR="00684ABC" w:rsidRPr="00F029D9">
        <w:rPr>
          <w:rFonts w:ascii="Verdana" w:hAnsi="Verdana" w:cs="Arial"/>
          <w:b w:val="0"/>
          <w:color w:val="7F7F7F"/>
          <w:sz w:val="20"/>
        </w:rPr>
        <w:t>ö</w:t>
      </w:r>
      <w:r w:rsidR="00684ABC" w:rsidRPr="00F029D9">
        <w:rPr>
          <w:rFonts w:ascii="Verdana" w:hAnsi="Verdana" w:cs="Arial"/>
          <w:b w:val="0"/>
          <w:color w:val="7F7F7F"/>
          <w:sz w:val="20"/>
        </w:rPr>
        <w:t xml:space="preserve">sungen </w:t>
      </w:r>
      <w:r w:rsidR="00E748B9" w:rsidRPr="00F029D9">
        <w:rPr>
          <w:rFonts w:ascii="Verdana" w:hAnsi="Verdana" w:cs="Arial"/>
          <w:b w:val="0"/>
          <w:color w:val="7F7F7F"/>
          <w:sz w:val="20"/>
        </w:rPr>
        <w:t>sind</w:t>
      </w:r>
      <w:r w:rsidR="00281B67" w:rsidRPr="00F029D9">
        <w:rPr>
          <w:rFonts w:ascii="Verdana" w:hAnsi="Verdana" w:cs="Arial"/>
          <w:b w:val="0"/>
          <w:color w:val="7F7F7F"/>
          <w:sz w:val="20"/>
        </w:rPr>
        <w:t xml:space="preserve"> </w:t>
      </w:r>
      <w:r w:rsidR="00281B67" w:rsidRPr="00F029D9">
        <w:rPr>
          <w:rFonts w:ascii="Verdana" w:hAnsi="Verdana" w:cs="Arial"/>
          <w:b w:val="0"/>
          <w:strike/>
          <w:color w:val="7F7F7F"/>
          <w:sz w:val="20"/>
        </w:rPr>
        <w:t>schnell</w:t>
      </w:r>
      <w:r w:rsidR="00281B67" w:rsidRPr="00F029D9">
        <w:rPr>
          <w:rFonts w:ascii="Verdana" w:hAnsi="Verdana" w:cs="Arial"/>
          <w:b w:val="0"/>
          <w:color w:val="7F7F7F"/>
          <w:sz w:val="20"/>
        </w:rPr>
        <w:t xml:space="preserve"> </w:t>
      </w:r>
      <w:proofErr w:type="spellStart"/>
      <w:r w:rsidR="00281B67" w:rsidRPr="00F029D9">
        <w:rPr>
          <w:rFonts w:ascii="Verdana" w:hAnsi="Verdana" w:cs="Arial"/>
          <w:b w:val="0"/>
          <w:color w:val="7F7F7F"/>
          <w:sz w:val="20"/>
        </w:rPr>
        <w:t>kurfristig</w:t>
      </w:r>
      <w:proofErr w:type="spellEnd"/>
      <w:r w:rsidR="00E748B9" w:rsidRPr="00F029D9">
        <w:rPr>
          <w:rFonts w:ascii="Verdana" w:hAnsi="Verdana" w:cs="Arial"/>
          <w:b w:val="0"/>
          <w:color w:val="7F7F7F"/>
          <w:sz w:val="20"/>
        </w:rPr>
        <w:t xml:space="preserve"> als Standard- und </w:t>
      </w:r>
      <w:r w:rsidR="00E12823" w:rsidRPr="00F029D9">
        <w:rPr>
          <w:rFonts w:ascii="Verdana" w:hAnsi="Verdana" w:cs="Arial"/>
          <w:b w:val="0"/>
          <w:color w:val="7F7F7F"/>
          <w:sz w:val="20"/>
        </w:rPr>
        <w:t>ggf.</w:t>
      </w:r>
      <w:r w:rsidR="00E748B9" w:rsidRPr="00F029D9">
        <w:rPr>
          <w:rFonts w:ascii="Verdana" w:hAnsi="Verdana" w:cs="Arial"/>
          <w:b w:val="0"/>
          <w:color w:val="7F7F7F"/>
          <w:sz w:val="20"/>
        </w:rPr>
        <w:t xml:space="preserve"> auch als </w:t>
      </w:r>
      <w:r w:rsidR="005D444C" w:rsidRPr="00F029D9">
        <w:rPr>
          <w:rFonts w:ascii="Verdana" w:hAnsi="Verdana" w:cs="Arial"/>
          <w:b w:val="0"/>
          <w:color w:val="7F7F7F"/>
          <w:sz w:val="20"/>
        </w:rPr>
        <w:t xml:space="preserve">kundenspezifisches </w:t>
      </w:r>
      <w:r w:rsidR="00E748B9" w:rsidRPr="00F029D9">
        <w:rPr>
          <w:rFonts w:ascii="Verdana" w:hAnsi="Verdana" w:cs="Arial"/>
          <w:b w:val="0"/>
          <w:color w:val="7F7F7F"/>
          <w:sz w:val="20"/>
        </w:rPr>
        <w:t>Sonde</w:t>
      </w:r>
      <w:r w:rsidR="00E748B9" w:rsidRPr="00F029D9">
        <w:rPr>
          <w:rFonts w:ascii="Verdana" w:hAnsi="Verdana" w:cs="Arial"/>
          <w:b w:val="0"/>
          <w:color w:val="7F7F7F"/>
          <w:sz w:val="20"/>
        </w:rPr>
        <w:t>r</w:t>
      </w:r>
      <w:r w:rsidR="00E748B9" w:rsidRPr="00F029D9">
        <w:rPr>
          <w:rFonts w:ascii="Verdana" w:hAnsi="Verdana" w:cs="Arial"/>
          <w:b w:val="0"/>
          <w:color w:val="7F7F7F"/>
          <w:sz w:val="20"/>
        </w:rPr>
        <w:t xml:space="preserve">produkt verfügbar, technisch zuverlässig und zukunftssicher </w:t>
      </w:r>
      <w:r w:rsidR="0003780C" w:rsidRPr="00F029D9">
        <w:rPr>
          <w:rFonts w:ascii="Verdana" w:hAnsi="Verdana" w:cs="Arial"/>
          <w:b w:val="0"/>
          <w:color w:val="7F7F7F"/>
          <w:sz w:val="20"/>
        </w:rPr>
        <w:t xml:space="preserve">sowie </w:t>
      </w:r>
      <w:r w:rsidR="00E748B9" w:rsidRPr="00F029D9">
        <w:rPr>
          <w:rFonts w:ascii="Verdana" w:hAnsi="Verdana" w:cs="Arial"/>
          <w:b w:val="0"/>
          <w:color w:val="7F7F7F"/>
          <w:sz w:val="20"/>
        </w:rPr>
        <w:t xml:space="preserve">effizient </w:t>
      </w:r>
      <w:r w:rsidR="00E12823" w:rsidRPr="00F029D9">
        <w:rPr>
          <w:rFonts w:ascii="Verdana" w:hAnsi="Verdana" w:cs="Arial"/>
          <w:b w:val="0"/>
          <w:color w:val="7F7F7F"/>
          <w:sz w:val="20"/>
        </w:rPr>
        <w:t>beim</w:t>
      </w:r>
      <w:r w:rsidR="00E748B9" w:rsidRPr="00F029D9">
        <w:rPr>
          <w:rFonts w:ascii="Verdana" w:hAnsi="Verdana" w:cs="Arial"/>
          <w:b w:val="0"/>
          <w:color w:val="7F7F7F"/>
          <w:sz w:val="20"/>
        </w:rPr>
        <w:t xml:space="preserve"> En</w:t>
      </w:r>
      <w:r w:rsidR="00E12823" w:rsidRPr="00F029D9">
        <w:rPr>
          <w:rFonts w:ascii="Verdana" w:hAnsi="Verdana" w:cs="Arial"/>
          <w:b w:val="0"/>
          <w:color w:val="7F7F7F"/>
          <w:sz w:val="20"/>
        </w:rPr>
        <w:t>gine</w:t>
      </w:r>
      <w:r w:rsidR="00E12823" w:rsidRPr="00F029D9">
        <w:rPr>
          <w:rFonts w:ascii="Verdana" w:hAnsi="Verdana" w:cs="Arial"/>
          <w:b w:val="0"/>
          <w:color w:val="7F7F7F"/>
          <w:sz w:val="20"/>
        </w:rPr>
        <w:t>e</w:t>
      </w:r>
      <w:r w:rsidR="00E12823" w:rsidRPr="00F029D9">
        <w:rPr>
          <w:rFonts w:ascii="Verdana" w:hAnsi="Verdana" w:cs="Arial"/>
          <w:b w:val="0"/>
          <w:color w:val="7F7F7F"/>
          <w:sz w:val="20"/>
        </w:rPr>
        <w:t>ring, der</w:t>
      </w:r>
      <w:r w:rsidR="00E748B9" w:rsidRPr="00F029D9">
        <w:rPr>
          <w:rFonts w:ascii="Verdana" w:hAnsi="Verdana" w:cs="Arial"/>
          <w:b w:val="0"/>
          <w:color w:val="7F7F7F"/>
          <w:sz w:val="20"/>
        </w:rPr>
        <w:t xml:space="preserve"> Herstel</w:t>
      </w:r>
      <w:r w:rsidR="00E12823" w:rsidRPr="00F029D9">
        <w:rPr>
          <w:rFonts w:ascii="Verdana" w:hAnsi="Verdana" w:cs="Arial"/>
          <w:b w:val="0"/>
          <w:color w:val="7F7F7F"/>
          <w:sz w:val="20"/>
        </w:rPr>
        <w:t>lung und dem</w:t>
      </w:r>
      <w:r w:rsidR="00E748B9" w:rsidRPr="00F029D9">
        <w:rPr>
          <w:rFonts w:ascii="Verdana" w:hAnsi="Verdana" w:cs="Arial"/>
          <w:b w:val="0"/>
          <w:color w:val="7F7F7F"/>
          <w:sz w:val="20"/>
        </w:rPr>
        <w:t xml:space="preserve"> Bet</w:t>
      </w:r>
      <w:r w:rsidR="00FD5958" w:rsidRPr="00F029D9">
        <w:rPr>
          <w:rFonts w:ascii="Verdana" w:hAnsi="Verdana" w:cs="Arial"/>
          <w:b w:val="0"/>
          <w:color w:val="7F7F7F"/>
          <w:sz w:val="20"/>
        </w:rPr>
        <w:t>rieb von Maschinen</w:t>
      </w:r>
      <w:r w:rsidR="00E748B9" w:rsidRPr="00F029D9">
        <w:rPr>
          <w:rFonts w:ascii="Verdana" w:hAnsi="Verdana" w:cs="Arial"/>
          <w:b w:val="0"/>
          <w:color w:val="7F7F7F"/>
          <w:sz w:val="20"/>
        </w:rPr>
        <w:t>.</w:t>
      </w:r>
    </w:p>
    <w:p w:rsidR="00E748B9" w:rsidRPr="00F029D9" w:rsidRDefault="00E748B9" w:rsidP="00FD2E39">
      <w:pPr>
        <w:pStyle w:val="Textkrper"/>
        <w:spacing w:line="360" w:lineRule="auto"/>
        <w:jc w:val="both"/>
        <w:rPr>
          <w:rFonts w:ascii="Verdana" w:hAnsi="Verdana" w:cs="Arial"/>
          <w:b w:val="0"/>
          <w:color w:val="7F7F7F"/>
          <w:sz w:val="20"/>
        </w:rPr>
      </w:pPr>
    </w:p>
    <w:p w:rsidR="00E748B9" w:rsidRPr="004B08A8" w:rsidRDefault="005D444C" w:rsidP="00FD2E39">
      <w:pPr>
        <w:pStyle w:val="Textkrper"/>
        <w:spacing w:line="360" w:lineRule="auto"/>
        <w:jc w:val="both"/>
        <w:rPr>
          <w:rFonts w:ascii="Verdana" w:hAnsi="Verdana" w:cs="Arial"/>
          <w:color w:val="7F7F7F"/>
          <w:sz w:val="20"/>
        </w:rPr>
      </w:pPr>
      <w:r w:rsidRPr="004B08A8">
        <w:rPr>
          <w:rFonts w:ascii="Verdana" w:hAnsi="Verdana" w:cs="Arial"/>
          <w:color w:val="7F7F7F"/>
          <w:sz w:val="20"/>
        </w:rPr>
        <w:t>Flexibilität: Produktionsfaktor für professionelles Verpacken</w:t>
      </w:r>
    </w:p>
    <w:p w:rsidR="005D444C" w:rsidRPr="00F029D9" w:rsidRDefault="005D444C" w:rsidP="00FD2E39">
      <w:pPr>
        <w:pStyle w:val="Textkrper"/>
        <w:spacing w:line="360" w:lineRule="auto"/>
        <w:jc w:val="both"/>
        <w:rPr>
          <w:rFonts w:ascii="Verdana" w:hAnsi="Verdana" w:cs="Arial"/>
          <w:b w:val="0"/>
          <w:color w:val="7F7F7F"/>
          <w:sz w:val="20"/>
        </w:rPr>
      </w:pPr>
    </w:p>
    <w:p w:rsidR="00FD2E39" w:rsidRPr="00F029D9" w:rsidRDefault="005D444C" w:rsidP="00996841">
      <w:pPr>
        <w:spacing w:line="360" w:lineRule="auto"/>
        <w:jc w:val="both"/>
        <w:rPr>
          <w:rFonts w:ascii="Verdana" w:hAnsi="Verdana" w:cs="Arial"/>
          <w:color w:val="7F7F7F"/>
          <w:sz w:val="20"/>
        </w:rPr>
      </w:pPr>
      <w:r w:rsidRPr="00F029D9">
        <w:rPr>
          <w:rFonts w:ascii="Verdana" w:hAnsi="Verdana" w:cs="Arial"/>
          <w:color w:val="7F7F7F"/>
          <w:sz w:val="20"/>
        </w:rPr>
        <w:t xml:space="preserve">Saisonale Verkaufsaktionen, unterschiedliche Gebindegrößen, neue Produktvarianten in neuen Verpackungsdesigns – das Verhalten der Konsumenten hat direkte Auswirkungen auf die Auslegung und den Betrieb von Verpackungsmaschinen. Damit </w:t>
      </w:r>
      <w:r w:rsidR="0003780C" w:rsidRPr="00F029D9">
        <w:rPr>
          <w:rFonts w:ascii="Verdana" w:hAnsi="Verdana" w:cs="Arial"/>
          <w:color w:val="7F7F7F"/>
          <w:sz w:val="20"/>
        </w:rPr>
        <w:t>z. B.</w:t>
      </w:r>
      <w:r w:rsidRPr="00F029D9">
        <w:rPr>
          <w:rFonts w:ascii="Verdana" w:hAnsi="Verdana" w:cs="Arial"/>
          <w:color w:val="7F7F7F"/>
          <w:sz w:val="20"/>
        </w:rPr>
        <w:t xml:space="preserve"> Promotion-Packungen auch kurzfristig und aktuell verfügbar sein können, bedarf es flexibler Technol</w:t>
      </w:r>
      <w:r w:rsidRPr="00F029D9">
        <w:rPr>
          <w:rFonts w:ascii="Verdana" w:hAnsi="Verdana" w:cs="Arial"/>
          <w:color w:val="7F7F7F"/>
          <w:sz w:val="20"/>
        </w:rPr>
        <w:t>o</w:t>
      </w:r>
      <w:r w:rsidRPr="00F029D9">
        <w:rPr>
          <w:rFonts w:ascii="Verdana" w:hAnsi="Verdana" w:cs="Arial"/>
          <w:color w:val="7F7F7F"/>
          <w:sz w:val="20"/>
        </w:rPr>
        <w:t>gien, die beispielsweise eine Formatverstellung innerhalb weniger Sekunden ermöglichen. Auch in dieser Hinsicht eröffnet die Intelligenz und Kommunikationsfähigkeit der Smart Se</w:t>
      </w:r>
      <w:r w:rsidRPr="00F029D9">
        <w:rPr>
          <w:rFonts w:ascii="Verdana" w:hAnsi="Verdana" w:cs="Arial"/>
          <w:color w:val="7F7F7F"/>
          <w:sz w:val="20"/>
        </w:rPr>
        <w:t>n</w:t>
      </w:r>
      <w:r w:rsidRPr="00F029D9">
        <w:rPr>
          <w:rFonts w:ascii="Verdana" w:hAnsi="Verdana" w:cs="Arial"/>
          <w:color w:val="7F7F7F"/>
          <w:sz w:val="20"/>
        </w:rPr>
        <w:lastRenderedPageBreak/>
        <w:t xml:space="preserve">sor Solutions von SICK neue Potenziale für mehr </w:t>
      </w:r>
      <w:r w:rsidR="0003780C" w:rsidRPr="00F029D9">
        <w:rPr>
          <w:rFonts w:ascii="Verdana" w:hAnsi="Verdana" w:cs="Arial"/>
          <w:color w:val="7F7F7F"/>
          <w:sz w:val="20"/>
        </w:rPr>
        <w:t>Flexibilität und Produktivität von Masch</w:t>
      </w:r>
      <w:r w:rsidR="0003780C" w:rsidRPr="00F029D9">
        <w:rPr>
          <w:rFonts w:ascii="Verdana" w:hAnsi="Verdana" w:cs="Arial"/>
          <w:color w:val="7F7F7F"/>
          <w:sz w:val="20"/>
        </w:rPr>
        <w:t>i</w:t>
      </w:r>
      <w:r w:rsidR="0003780C" w:rsidRPr="00F029D9">
        <w:rPr>
          <w:rFonts w:ascii="Verdana" w:hAnsi="Verdana" w:cs="Arial"/>
          <w:color w:val="7F7F7F"/>
          <w:sz w:val="20"/>
        </w:rPr>
        <w:t>nen</w:t>
      </w:r>
      <w:r w:rsidRPr="00F029D9">
        <w:rPr>
          <w:rFonts w:ascii="Verdana" w:hAnsi="Verdana" w:cs="Arial"/>
          <w:color w:val="7F7F7F"/>
          <w:sz w:val="20"/>
        </w:rPr>
        <w:t xml:space="preserve">. Die Möglichkeit, </w:t>
      </w:r>
      <w:r w:rsidR="00FD2E39" w:rsidRPr="00F029D9">
        <w:rPr>
          <w:rFonts w:ascii="Verdana" w:hAnsi="Verdana" w:cs="Arial"/>
          <w:color w:val="7F7F7F"/>
          <w:sz w:val="20"/>
        </w:rPr>
        <w:t>Parameter</w:t>
      </w:r>
      <w:r w:rsidRPr="00F029D9">
        <w:rPr>
          <w:rFonts w:ascii="Verdana" w:hAnsi="Verdana" w:cs="Arial"/>
          <w:color w:val="7F7F7F"/>
          <w:sz w:val="20"/>
        </w:rPr>
        <w:t xml:space="preserve"> über das Automatisierungssystem</w:t>
      </w:r>
      <w:r w:rsidR="00FD2E39" w:rsidRPr="00F029D9">
        <w:rPr>
          <w:rFonts w:ascii="Verdana" w:hAnsi="Verdana" w:cs="Arial"/>
          <w:color w:val="7F7F7F"/>
          <w:sz w:val="20"/>
        </w:rPr>
        <w:t xml:space="preserve"> downzuloaden und Se</w:t>
      </w:r>
      <w:r w:rsidR="00FD2E39" w:rsidRPr="00F029D9">
        <w:rPr>
          <w:rFonts w:ascii="Verdana" w:hAnsi="Verdana" w:cs="Arial"/>
          <w:color w:val="7F7F7F"/>
          <w:sz w:val="20"/>
        </w:rPr>
        <w:t>n</w:t>
      </w:r>
      <w:r w:rsidR="00FD2E39" w:rsidRPr="00F029D9">
        <w:rPr>
          <w:rFonts w:ascii="Verdana" w:hAnsi="Verdana" w:cs="Arial"/>
          <w:color w:val="7F7F7F"/>
          <w:sz w:val="20"/>
        </w:rPr>
        <w:t>soren so</w:t>
      </w:r>
      <w:r w:rsidRPr="00F029D9">
        <w:rPr>
          <w:rFonts w:ascii="Verdana" w:hAnsi="Verdana" w:cs="Arial"/>
          <w:color w:val="7F7F7F"/>
          <w:sz w:val="20"/>
        </w:rPr>
        <w:t xml:space="preserve"> flexibel einzustellen, ist vor allem für Verpackungsmaschinen von Vorteil, an denen ein häufiger Wechsel von Formaten, Rezepturen oder Produktvarianten stattfindet.</w:t>
      </w:r>
      <w:r w:rsidR="00FD2E39" w:rsidRPr="00F029D9">
        <w:rPr>
          <w:rFonts w:ascii="Verdana" w:hAnsi="Verdana" w:cs="Arial"/>
          <w:color w:val="7F7F7F"/>
          <w:sz w:val="20"/>
        </w:rPr>
        <w:t xml:space="preserve"> Dies </w:t>
      </w:r>
      <w:r w:rsidR="0003780C" w:rsidRPr="00F029D9">
        <w:rPr>
          <w:rFonts w:ascii="Verdana" w:hAnsi="Verdana" w:cs="Arial"/>
          <w:color w:val="7F7F7F"/>
          <w:sz w:val="20"/>
        </w:rPr>
        <w:t>trägt</w:t>
      </w:r>
      <w:r w:rsidR="00FD2E39" w:rsidRPr="00F029D9">
        <w:rPr>
          <w:rFonts w:ascii="Verdana" w:hAnsi="Verdana" w:cs="Arial"/>
          <w:color w:val="7F7F7F"/>
          <w:sz w:val="20"/>
        </w:rPr>
        <w:t xml:space="preserve"> nicht nur zu einer </w:t>
      </w:r>
      <w:r w:rsidR="0003780C" w:rsidRPr="00F029D9">
        <w:rPr>
          <w:rFonts w:ascii="Verdana" w:hAnsi="Verdana" w:cs="Arial"/>
          <w:color w:val="7F7F7F"/>
          <w:sz w:val="20"/>
        </w:rPr>
        <w:t xml:space="preserve">z. T. </w:t>
      </w:r>
      <w:r w:rsidR="00FD2E39" w:rsidRPr="00F029D9">
        <w:rPr>
          <w:rFonts w:ascii="Verdana" w:hAnsi="Verdana" w:cs="Arial"/>
          <w:color w:val="7F7F7F"/>
          <w:sz w:val="20"/>
        </w:rPr>
        <w:t>dramatischen Verkürzung von Umrüstzeiten und Maschine</w:t>
      </w:r>
      <w:r w:rsidR="00FD2E39" w:rsidRPr="00F029D9">
        <w:rPr>
          <w:rFonts w:ascii="Verdana" w:hAnsi="Verdana" w:cs="Arial"/>
          <w:color w:val="7F7F7F"/>
          <w:sz w:val="20"/>
        </w:rPr>
        <w:t>n</w:t>
      </w:r>
      <w:r w:rsidR="00FD2E39" w:rsidRPr="00F029D9">
        <w:rPr>
          <w:rFonts w:ascii="Verdana" w:hAnsi="Verdana" w:cs="Arial"/>
          <w:color w:val="7F7F7F"/>
          <w:sz w:val="20"/>
        </w:rPr>
        <w:t>stillstand</w:t>
      </w:r>
      <w:r w:rsidR="0003780C" w:rsidRPr="00F029D9">
        <w:rPr>
          <w:rFonts w:ascii="Verdana" w:hAnsi="Verdana" w:cs="Arial"/>
          <w:color w:val="7F7F7F"/>
          <w:sz w:val="20"/>
        </w:rPr>
        <w:t xml:space="preserve"> bei</w:t>
      </w:r>
      <w:r w:rsidR="0055562A" w:rsidRPr="00F029D9">
        <w:rPr>
          <w:rFonts w:ascii="Verdana" w:hAnsi="Verdana" w:cs="Arial"/>
          <w:color w:val="7F7F7F"/>
          <w:sz w:val="20"/>
        </w:rPr>
        <w:t xml:space="preserve">, </w:t>
      </w:r>
      <w:r w:rsidR="00FD2E39" w:rsidRPr="00F029D9">
        <w:rPr>
          <w:rFonts w:ascii="Verdana" w:hAnsi="Verdana" w:cs="Arial"/>
          <w:color w:val="7F7F7F"/>
          <w:sz w:val="20"/>
        </w:rPr>
        <w:t xml:space="preserve">es </w:t>
      </w:r>
      <w:r w:rsidRPr="00F029D9">
        <w:rPr>
          <w:rFonts w:ascii="Verdana" w:hAnsi="Verdana" w:cs="Arial"/>
          <w:color w:val="7F7F7F"/>
          <w:sz w:val="20"/>
        </w:rPr>
        <w:t xml:space="preserve">vermeidet </w:t>
      </w:r>
      <w:r w:rsidR="00FD2E39" w:rsidRPr="00F029D9">
        <w:rPr>
          <w:rFonts w:ascii="Verdana" w:hAnsi="Verdana" w:cs="Arial"/>
          <w:color w:val="7F7F7F"/>
          <w:sz w:val="20"/>
        </w:rPr>
        <w:t>zudem Einstellungsf</w:t>
      </w:r>
      <w:r w:rsidRPr="00F029D9">
        <w:rPr>
          <w:rFonts w:ascii="Verdana" w:hAnsi="Verdana" w:cs="Arial"/>
          <w:color w:val="7F7F7F"/>
          <w:sz w:val="20"/>
        </w:rPr>
        <w:t>ehler und ist jederzeit dokumentierbar.</w:t>
      </w:r>
      <w:r w:rsidR="00FD2E39" w:rsidRPr="00F029D9">
        <w:rPr>
          <w:rFonts w:ascii="Verdana" w:hAnsi="Verdana" w:cs="Arial"/>
          <w:color w:val="7F7F7F"/>
          <w:sz w:val="20"/>
        </w:rPr>
        <w:t xml:space="preserve"> Die Sensoren ihrerseits unterstützen wirkungsvoll das Condition Monitoring von Maschinen, in dem sie zeitnahe Informationen über den aktuellen Maschinenzustand und die laufenden Prozessqualität sowie zahlreiche Zusatzdaten zum Betriebszustand der Sensorik liefern</w:t>
      </w:r>
      <w:r w:rsidR="00FD5958" w:rsidRPr="00F029D9">
        <w:rPr>
          <w:rFonts w:ascii="Verdana" w:hAnsi="Verdana" w:cs="Arial"/>
          <w:color w:val="7F7F7F"/>
          <w:sz w:val="20"/>
        </w:rPr>
        <w:t>.</w:t>
      </w:r>
      <w:r w:rsidR="00FD2E39" w:rsidRPr="00F029D9">
        <w:rPr>
          <w:rFonts w:ascii="Verdana" w:hAnsi="Verdana" w:cs="Arial"/>
          <w:color w:val="7F7F7F"/>
          <w:sz w:val="20"/>
        </w:rPr>
        <w:t xml:space="preserve"> </w:t>
      </w:r>
    </w:p>
    <w:p w:rsidR="00FD212E" w:rsidRPr="00F029D9" w:rsidRDefault="00FD212E" w:rsidP="00996841">
      <w:pPr>
        <w:spacing w:line="360" w:lineRule="auto"/>
        <w:jc w:val="both"/>
        <w:rPr>
          <w:rFonts w:ascii="Verdana" w:hAnsi="Verdana" w:cs="Arial"/>
          <w:color w:val="7F7F7F"/>
          <w:sz w:val="20"/>
        </w:rPr>
      </w:pPr>
    </w:p>
    <w:p w:rsidR="00FD212E" w:rsidRPr="00F029D9" w:rsidRDefault="00FD212E" w:rsidP="00996841">
      <w:pPr>
        <w:spacing w:line="360" w:lineRule="auto"/>
        <w:jc w:val="both"/>
        <w:rPr>
          <w:rFonts w:ascii="Verdana" w:hAnsi="Verdana" w:cs="Arial"/>
          <w:b/>
          <w:color w:val="7F7F7F"/>
          <w:sz w:val="20"/>
        </w:rPr>
      </w:pPr>
      <w:r w:rsidRPr="00F029D9">
        <w:rPr>
          <w:rFonts w:ascii="Verdana" w:hAnsi="Verdana" w:cs="Arial"/>
          <w:b/>
          <w:color w:val="7F7F7F"/>
          <w:sz w:val="20"/>
        </w:rPr>
        <w:t>Kundenwünsche umsetzen, Industrietrends unterstützen</w:t>
      </w:r>
    </w:p>
    <w:p w:rsidR="00FD212E" w:rsidRPr="00F029D9" w:rsidRDefault="00FD212E" w:rsidP="00996841">
      <w:pPr>
        <w:spacing w:line="360" w:lineRule="auto"/>
        <w:jc w:val="both"/>
        <w:rPr>
          <w:rFonts w:ascii="Verdana" w:hAnsi="Verdana" w:cs="Arial"/>
          <w:color w:val="7F7F7F"/>
          <w:sz w:val="20"/>
        </w:rPr>
      </w:pPr>
    </w:p>
    <w:p w:rsidR="00FD212E" w:rsidRPr="00F029D9" w:rsidRDefault="00FD212E" w:rsidP="00996841">
      <w:pPr>
        <w:spacing w:line="360" w:lineRule="auto"/>
        <w:jc w:val="both"/>
        <w:rPr>
          <w:rFonts w:ascii="Verdana" w:hAnsi="Verdana" w:cs="Arial"/>
          <w:color w:val="7F7F7F"/>
          <w:sz w:val="20"/>
        </w:rPr>
      </w:pPr>
      <w:r w:rsidRPr="00F029D9">
        <w:rPr>
          <w:rFonts w:ascii="Verdana" w:hAnsi="Verdana" w:cs="Arial"/>
          <w:color w:val="7F7F7F"/>
          <w:sz w:val="20"/>
        </w:rPr>
        <w:t>Bei SICK kümmern sich innerhalb eines international</w:t>
      </w:r>
      <w:r w:rsidR="0055562A" w:rsidRPr="00F029D9">
        <w:rPr>
          <w:rFonts w:ascii="Verdana" w:hAnsi="Verdana" w:cs="Arial"/>
          <w:color w:val="7F7F7F"/>
          <w:sz w:val="20"/>
        </w:rPr>
        <w:t>en Netzwerks Branchenexperten</w:t>
      </w:r>
      <w:r w:rsidRPr="00F029D9">
        <w:rPr>
          <w:rFonts w:ascii="Verdana" w:hAnsi="Verdana" w:cs="Arial"/>
          <w:color w:val="7F7F7F"/>
          <w:sz w:val="20"/>
        </w:rPr>
        <w:t xml:space="preserve"> um die Herausforderungen der Verpackungs</w:t>
      </w:r>
      <w:r w:rsidR="00C433DC" w:rsidRPr="00F029D9">
        <w:rPr>
          <w:rFonts w:ascii="Verdana" w:hAnsi="Verdana" w:cs="Arial"/>
          <w:color w:val="7F7F7F"/>
          <w:sz w:val="20"/>
        </w:rPr>
        <w:t>maschinenindus</w:t>
      </w:r>
      <w:r w:rsidR="0055562A" w:rsidRPr="00F029D9">
        <w:rPr>
          <w:rFonts w:ascii="Verdana" w:hAnsi="Verdana" w:cs="Arial"/>
          <w:color w:val="7F7F7F"/>
          <w:sz w:val="20"/>
        </w:rPr>
        <w:t>t</w:t>
      </w:r>
      <w:r w:rsidR="00C433DC" w:rsidRPr="00F029D9">
        <w:rPr>
          <w:rFonts w:ascii="Verdana" w:hAnsi="Verdana" w:cs="Arial"/>
          <w:color w:val="7F7F7F"/>
          <w:sz w:val="20"/>
        </w:rPr>
        <w:t>r</w:t>
      </w:r>
      <w:r w:rsidR="0055562A" w:rsidRPr="00F029D9">
        <w:rPr>
          <w:rFonts w:ascii="Verdana" w:hAnsi="Verdana" w:cs="Arial"/>
          <w:color w:val="7F7F7F"/>
          <w:sz w:val="20"/>
        </w:rPr>
        <w:t>ie</w:t>
      </w:r>
      <w:r w:rsidRPr="00F029D9">
        <w:rPr>
          <w:rFonts w:ascii="Verdana" w:hAnsi="Verdana" w:cs="Arial"/>
          <w:color w:val="7F7F7F"/>
          <w:sz w:val="20"/>
        </w:rPr>
        <w:t xml:space="preserve">. Die Lösungsansätze konzentrieren sich auf die </w:t>
      </w:r>
      <w:r w:rsidR="0003780C" w:rsidRPr="00F029D9">
        <w:rPr>
          <w:rFonts w:ascii="Verdana" w:hAnsi="Verdana" w:cs="Arial"/>
          <w:color w:val="7F7F7F"/>
          <w:sz w:val="20"/>
        </w:rPr>
        <w:t>Mark</w:t>
      </w:r>
      <w:r w:rsidR="0055562A" w:rsidRPr="00F029D9">
        <w:rPr>
          <w:rFonts w:ascii="Verdana" w:hAnsi="Verdana" w:cs="Arial"/>
          <w:color w:val="7F7F7F"/>
          <w:sz w:val="20"/>
        </w:rPr>
        <w:t>t</w:t>
      </w:r>
      <w:r w:rsidR="0003780C" w:rsidRPr="00F029D9">
        <w:rPr>
          <w:rFonts w:ascii="Verdana" w:hAnsi="Verdana" w:cs="Arial"/>
          <w:color w:val="7F7F7F"/>
          <w:sz w:val="20"/>
        </w:rPr>
        <w:t>segmente</w:t>
      </w:r>
      <w:r w:rsidRPr="00F029D9">
        <w:rPr>
          <w:rFonts w:ascii="Verdana" w:hAnsi="Verdana" w:cs="Arial"/>
          <w:color w:val="7F7F7F"/>
          <w:sz w:val="20"/>
        </w:rPr>
        <w:t xml:space="preserve"> Nahrungs- und Genussmittel, Getränke, Pharma &amp; Kosmetik und Konsumgüter. </w:t>
      </w:r>
      <w:r w:rsidR="0003780C" w:rsidRPr="00F029D9">
        <w:rPr>
          <w:rFonts w:ascii="Verdana" w:hAnsi="Verdana" w:cs="Arial"/>
          <w:color w:val="7F7F7F"/>
          <w:sz w:val="20"/>
        </w:rPr>
        <w:t>Ob Detektion, Identifikation</w:t>
      </w:r>
      <w:r w:rsidR="002D70C3" w:rsidRPr="00F029D9">
        <w:rPr>
          <w:rFonts w:ascii="Verdana" w:hAnsi="Verdana" w:cs="Arial"/>
          <w:color w:val="7F7F7F"/>
          <w:sz w:val="20"/>
        </w:rPr>
        <w:t xml:space="preserve">, Tracking &amp; </w:t>
      </w:r>
      <w:proofErr w:type="spellStart"/>
      <w:r w:rsidR="002D70C3" w:rsidRPr="00F029D9">
        <w:rPr>
          <w:rFonts w:ascii="Verdana" w:hAnsi="Verdana" w:cs="Arial"/>
          <w:color w:val="7F7F7F"/>
          <w:sz w:val="20"/>
        </w:rPr>
        <w:t>Tracing</w:t>
      </w:r>
      <w:proofErr w:type="spellEnd"/>
      <w:r w:rsidR="0003780C" w:rsidRPr="00F029D9">
        <w:rPr>
          <w:rFonts w:ascii="Verdana" w:hAnsi="Verdana" w:cs="Arial"/>
          <w:color w:val="7F7F7F"/>
          <w:sz w:val="20"/>
        </w:rPr>
        <w:t>, Absicherung, Position</w:t>
      </w:r>
      <w:r w:rsidR="0003780C" w:rsidRPr="00F029D9">
        <w:rPr>
          <w:rFonts w:ascii="Verdana" w:hAnsi="Verdana" w:cs="Arial"/>
          <w:color w:val="7F7F7F"/>
          <w:sz w:val="20"/>
        </w:rPr>
        <w:t>s</w:t>
      </w:r>
      <w:r w:rsidR="0003780C" w:rsidRPr="00F029D9">
        <w:rPr>
          <w:rFonts w:ascii="Verdana" w:hAnsi="Verdana" w:cs="Arial"/>
          <w:color w:val="7F7F7F"/>
          <w:sz w:val="20"/>
        </w:rPr>
        <w:t>erfassung, Merkmalskontrolle, Nachverfolgung oder Schutz gegen Produkt- oder Markenp</w:t>
      </w:r>
      <w:r w:rsidR="0003780C" w:rsidRPr="00F029D9">
        <w:rPr>
          <w:rFonts w:ascii="Verdana" w:hAnsi="Verdana" w:cs="Arial"/>
          <w:color w:val="7F7F7F"/>
          <w:sz w:val="20"/>
        </w:rPr>
        <w:t>i</w:t>
      </w:r>
      <w:r w:rsidR="0003780C" w:rsidRPr="00F029D9">
        <w:rPr>
          <w:rFonts w:ascii="Verdana" w:hAnsi="Verdana" w:cs="Arial"/>
          <w:color w:val="7F7F7F"/>
          <w:sz w:val="20"/>
        </w:rPr>
        <w:t>raterie – d</w:t>
      </w:r>
      <w:r w:rsidR="00996841" w:rsidRPr="00F029D9">
        <w:rPr>
          <w:rFonts w:ascii="Verdana" w:hAnsi="Verdana" w:cs="Arial"/>
          <w:color w:val="7F7F7F"/>
          <w:sz w:val="20"/>
        </w:rPr>
        <w:t>as Ziel ist es immer, Lösungen technisch zuverlässig, wirtschaftlich effizient und für die Branche multiplizierbar zu gestalten, damit sie</w:t>
      </w:r>
      <w:r w:rsidRPr="00F029D9">
        <w:rPr>
          <w:rFonts w:ascii="Verdana" w:hAnsi="Verdana" w:cs="Arial"/>
          <w:color w:val="7F7F7F"/>
          <w:sz w:val="20"/>
        </w:rPr>
        <w:t xml:space="preserve"> den Wünschen von Maschinenbauern wie auch von Endkunden </w:t>
      </w:r>
      <w:r w:rsidR="00996841" w:rsidRPr="00F029D9">
        <w:rPr>
          <w:rFonts w:ascii="Verdana" w:hAnsi="Verdana" w:cs="Arial"/>
          <w:color w:val="7F7F7F"/>
          <w:sz w:val="20"/>
        </w:rPr>
        <w:t>gerecht werden.</w:t>
      </w:r>
    </w:p>
    <w:p w:rsidR="00996841" w:rsidRPr="00F029D9" w:rsidRDefault="00996841" w:rsidP="00996841">
      <w:pPr>
        <w:spacing w:line="360" w:lineRule="auto"/>
        <w:jc w:val="both"/>
        <w:rPr>
          <w:rFonts w:ascii="Verdana" w:hAnsi="Verdana" w:cs="Arial"/>
          <w:color w:val="7F7F7F"/>
          <w:sz w:val="20"/>
        </w:rPr>
      </w:pPr>
    </w:p>
    <w:p w:rsidR="00FD2E39" w:rsidRPr="00F029D9" w:rsidRDefault="00FD2E39" w:rsidP="0040148D">
      <w:pPr>
        <w:pStyle w:val="Textkrper"/>
        <w:spacing w:line="360" w:lineRule="auto"/>
        <w:jc w:val="both"/>
        <w:rPr>
          <w:rFonts w:ascii="Verdana" w:hAnsi="Verdana" w:cs="Arial"/>
          <w:b w:val="0"/>
          <w:color w:val="7F7F7F"/>
          <w:sz w:val="20"/>
        </w:rPr>
      </w:pPr>
    </w:p>
    <w:sectPr w:rsidR="00FD2E39" w:rsidRPr="00F029D9">
      <w:headerReference w:type="default" r:id="rId8"/>
      <w:footerReference w:type="default" r:id="rId9"/>
      <w:headerReference w:type="first" r:id="rId10"/>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67" w:rsidRDefault="00C44F67">
      <w:r>
        <w:separator/>
      </w:r>
    </w:p>
  </w:endnote>
  <w:endnote w:type="continuationSeparator" w:id="0">
    <w:p w:rsidR="00C44F67" w:rsidRDefault="00C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4C" w:rsidRDefault="005D444C">
    <w:pPr>
      <w:pStyle w:val="Fuzeile"/>
      <w:jc w:val="right"/>
    </w:pPr>
    <w:r>
      <w:fldChar w:fldCharType="begin"/>
    </w:r>
    <w:r>
      <w:instrText>PAGE</w:instrText>
    </w:r>
    <w:r>
      <w:fldChar w:fldCharType="separate"/>
    </w:r>
    <w:r w:rsidR="00461BE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67" w:rsidRDefault="00C44F67">
      <w:r>
        <w:separator/>
      </w:r>
    </w:p>
  </w:footnote>
  <w:footnote w:type="continuationSeparator" w:id="0">
    <w:p w:rsidR="00C44F67" w:rsidRDefault="00C44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EA" w:rsidRDefault="00461BEA" w:rsidP="00461BEA">
    <w:pPr>
      <w:pStyle w:val="Kopfzeile"/>
      <w:tabs>
        <w:tab w:val="clear" w:pos="9072"/>
        <w:tab w:val="left" w:pos="6804"/>
      </w:tabs>
    </w:pPr>
    <w:r>
      <w:tab/>
    </w:r>
    <w:r>
      <w:tab/>
    </w:r>
    <w:r>
      <w:rPr>
        <w:noProof/>
      </w:rPr>
      <w:drawing>
        <wp:inline distT="0" distB="0" distL="0" distR="0" wp14:anchorId="2AB08192" wp14:editId="50679375">
          <wp:extent cx="1438275" cy="5905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461BEA" w:rsidRDefault="00461BEA" w:rsidP="00461BEA">
    <w:pPr>
      <w:pStyle w:val="Kopfzeile"/>
      <w:jc w:val="right"/>
    </w:pPr>
  </w:p>
  <w:p w:rsidR="00461BEA" w:rsidRDefault="00461BEA" w:rsidP="00461BEA">
    <w:pPr>
      <w:pStyle w:val="Kopfzeile"/>
      <w:jc w:val="right"/>
      <w:rPr>
        <w:b/>
      </w:rPr>
    </w:pPr>
  </w:p>
  <w:p w:rsidR="00461BEA" w:rsidRDefault="00461BEA" w:rsidP="00461BEA">
    <w:pPr>
      <w:pStyle w:val="Kopfzeile"/>
      <w:tabs>
        <w:tab w:val="left" w:pos="6024"/>
        <w:tab w:val="right" w:pos="9354"/>
      </w:tabs>
      <w:rPr>
        <w:b/>
      </w:rPr>
    </w:pPr>
    <w:r>
      <w:rPr>
        <w:noProof/>
      </w:rPr>
      <mc:AlternateContent>
        <mc:Choice Requires="wps">
          <w:drawing>
            <wp:anchor distT="4294967293" distB="4294967293" distL="114300" distR="114300" simplePos="0" relativeHeight="251663360" behindDoc="0" locked="0" layoutInCell="0" allowOverlap="1" wp14:anchorId="3090CC0B" wp14:editId="3DF081FC">
              <wp:simplePos x="0" y="0"/>
              <wp:positionH relativeFrom="column">
                <wp:posOffset>4328795</wp:posOffset>
              </wp:positionH>
              <wp:positionV relativeFrom="paragraph">
                <wp:posOffset>78740</wp:posOffset>
              </wp:positionV>
              <wp:extent cx="2105025" cy="0"/>
              <wp:effectExtent l="0" t="0" r="952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jGQ4B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461BEA" w:rsidRPr="0017410E" w:rsidRDefault="00461BEA" w:rsidP="00461BEA">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461BEA" w:rsidRDefault="00461BEA" w:rsidP="00461BEA">
    <w:pPr>
      <w:pStyle w:val="Kopfzeile"/>
      <w:jc w:val="right"/>
    </w:pPr>
  </w:p>
  <w:p w:rsidR="00461BEA" w:rsidRPr="0017410E" w:rsidRDefault="00461BEA" w:rsidP="00461BEA">
    <w:pPr>
      <w:pStyle w:val="Kopfzeile"/>
    </w:pPr>
  </w:p>
  <w:p w:rsidR="005D444C" w:rsidRPr="00461BEA" w:rsidRDefault="005D444C" w:rsidP="00461B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EA" w:rsidRDefault="00461BEA" w:rsidP="00461BEA">
    <w:pPr>
      <w:pStyle w:val="Kopfzeile"/>
      <w:tabs>
        <w:tab w:val="clear" w:pos="9072"/>
        <w:tab w:val="left" w:pos="6804"/>
      </w:tabs>
    </w:pPr>
    <w:r>
      <w:tab/>
    </w:r>
    <w:r>
      <w:tab/>
    </w:r>
    <w:r>
      <w:rPr>
        <w:noProof/>
      </w:rPr>
      <w:drawing>
        <wp:inline distT="0" distB="0" distL="0" distR="0" wp14:anchorId="60BD7505" wp14:editId="5F3F3002">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461BEA" w:rsidRDefault="00461BEA" w:rsidP="00461BEA">
    <w:pPr>
      <w:pStyle w:val="Kopfzeile"/>
      <w:jc w:val="right"/>
    </w:pPr>
  </w:p>
  <w:p w:rsidR="00461BEA" w:rsidRDefault="00461BEA" w:rsidP="00461BEA">
    <w:pPr>
      <w:pStyle w:val="Kopfzeile"/>
      <w:jc w:val="right"/>
      <w:rPr>
        <w:b/>
      </w:rPr>
    </w:pPr>
  </w:p>
  <w:p w:rsidR="00461BEA" w:rsidRDefault="00461BEA" w:rsidP="00461BEA">
    <w:pPr>
      <w:pStyle w:val="Kopfzeile"/>
      <w:tabs>
        <w:tab w:val="left" w:pos="6024"/>
        <w:tab w:val="right" w:pos="9354"/>
      </w:tabs>
      <w:rPr>
        <w:b/>
      </w:rPr>
    </w:pPr>
    <w:r>
      <w:rPr>
        <w:noProof/>
      </w:rPr>
      <mc:AlternateContent>
        <mc:Choice Requires="wps">
          <w:drawing>
            <wp:anchor distT="4294967293" distB="4294967293" distL="114300" distR="114300" simplePos="0" relativeHeight="251661312" behindDoc="0" locked="0" layoutInCell="0" allowOverlap="1" wp14:anchorId="1621ABD9" wp14:editId="24CA659F">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461BEA" w:rsidRPr="0017410E" w:rsidRDefault="00461BEA" w:rsidP="00461BEA">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461BEA" w:rsidRDefault="00461BEA" w:rsidP="00461BEA">
    <w:pPr>
      <w:pStyle w:val="Kopfzeile"/>
      <w:jc w:val="right"/>
    </w:pPr>
  </w:p>
  <w:p w:rsidR="00461BEA" w:rsidRPr="0017410E" w:rsidRDefault="00461BEA" w:rsidP="00461BEA">
    <w:pPr>
      <w:pStyle w:val="Kopfzeile"/>
    </w:pPr>
  </w:p>
  <w:p w:rsidR="005D444C" w:rsidRPr="00461BEA" w:rsidRDefault="005D444C" w:rsidP="00461B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656994"/>
    <w:multiLevelType w:val="hybridMultilevel"/>
    <w:tmpl w:val="253AA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37149"/>
    <w:rsid w:val="0003780C"/>
    <w:rsid w:val="00061E6C"/>
    <w:rsid w:val="00072C75"/>
    <w:rsid w:val="00091122"/>
    <w:rsid w:val="00091401"/>
    <w:rsid w:val="0014257E"/>
    <w:rsid w:val="0018137F"/>
    <w:rsid w:val="00194565"/>
    <w:rsid w:val="001F6AE1"/>
    <w:rsid w:val="00203C87"/>
    <w:rsid w:val="00216DFA"/>
    <w:rsid w:val="00240AE7"/>
    <w:rsid w:val="00281B67"/>
    <w:rsid w:val="002A4072"/>
    <w:rsid w:val="002D3565"/>
    <w:rsid w:val="002D70C3"/>
    <w:rsid w:val="002E1E10"/>
    <w:rsid w:val="002E6067"/>
    <w:rsid w:val="00311867"/>
    <w:rsid w:val="00345A26"/>
    <w:rsid w:val="003859E7"/>
    <w:rsid w:val="003A1F88"/>
    <w:rsid w:val="003C2C77"/>
    <w:rsid w:val="003E12D3"/>
    <w:rsid w:val="0040148D"/>
    <w:rsid w:val="00416D41"/>
    <w:rsid w:val="00461BEA"/>
    <w:rsid w:val="00467777"/>
    <w:rsid w:val="00484FED"/>
    <w:rsid w:val="00487932"/>
    <w:rsid w:val="00490418"/>
    <w:rsid w:val="004A0B4B"/>
    <w:rsid w:val="004B08A8"/>
    <w:rsid w:val="004E4789"/>
    <w:rsid w:val="00530CA9"/>
    <w:rsid w:val="00553518"/>
    <w:rsid w:val="0055562A"/>
    <w:rsid w:val="005A4B67"/>
    <w:rsid w:val="005D444C"/>
    <w:rsid w:val="005E22BB"/>
    <w:rsid w:val="006008F9"/>
    <w:rsid w:val="00614A8A"/>
    <w:rsid w:val="006230F3"/>
    <w:rsid w:val="00656D5F"/>
    <w:rsid w:val="00671D22"/>
    <w:rsid w:val="00684ABC"/>
    <w:rsid w:val="00690348"/>
    <w:rsid w:val="006C5747"/>
    <w:rsid w:val="007759D1"/>
    <w:rsid w:val="007849D3"/>
    <w:rsid w:val="00785D32"/>
    <w:rsid w:val="00793E4D"/>
    <w:rsid w:val="007D2709"/>
    <w:rsid w:val="007F7B15"/>
    <w:rsid w:val="008112E9"/>
    <w:rsid w:val="00811C8B"/>
    <w:rsid w:val="00861421"/>
    <w:rsid w:val="00863FC7"/>
    <w:rsid w:val="008804E3"/>
    <w:rsid w:val="008A1789"/>
    <w:rsid w:val="008B41BD"/>
    <w:rsid w:val="008B58EF"/>
    <w:rsid w:val="008C5D87"/>
    <w:rsid w:val="008E5D21"/>
    <w:rsid w:val="009309E1"/>
    <w:rsid w:val="00996841"/>
    <w:rsid w:val="009A2519"/>
    <w:rsid w:val="009C3041"/>
    <w:rsid w:val="00A35963"/>
    <w:rsid w:val="00A80265"/>
    <w:rsid w:val="00AD2F20"/>
    <w:rsid w:val="00AD4D32"/>
    <w:rsid w:val="00AE07F9"/>
    <w:rsid w:val="00AE3B44"/>
    <w:rsid w:val="00B071EF"/>
    <w:rsid w:val="00B558F1"/>
    <w:rsid w:val="00B73725"/>
    <w:rsid w:val="00BA2A6A"/>
    <w:rsid w:val="00BC6665"/>
    <w:rsid w:val="00BF5D13"/>
    <w:rsid w:val="00C433DC"/>
    <w:rsid w:val="00C436F7"/>
    <w:rsid w:val="00C44F67"/>
    <w:rsid w:val="00C53981"/>
    <w:rsid w:val="00C644C1"/>
    <w:rsid w:val="00D066E0"/>
    <w:rsid w:val="00D12930"/>
    <w:rsid w:val="00D25BE7"/>
    <w:rsid w:val="00D31342"/>
    <w:rsid w:val="00D445F5"/>
    <w:rsid w:val="00D4499D"/>
    <w:rsid w:val="00D561D5"/>
    <w:rsid w:val="00D627E5"/>
    <w:rsid w:val="00D8009F"/>
    <w:rsid w:val="00D833F5"/>
    <w:rsid w:val="00DA7D79"/>
    <w:rsid w:val="00DB5741"/>
    <w:rsid w:val="00DE414A"/>
    <w:rsid w:val="00DF2537"/>
    <w:rsid w:val="00E00B71"/>
    <w:rsid w:val="00E12823"/>
    <w:rsid w:val="00E14EA6"/>
    <w:rsid w:val="00E748B9"/>
    <w:rsid w:val="00E94D1B"/>
    <w:rsid w:val="00EA422B"/>
    <w:rsid w:val="00EC70C0"/>
    <w:rsid w:val="00F029D9"/>
    <w:rsid w:val="00F443B3"/>
    <w:rsid w:val="00F50BBD"/>
    <w:rsid w:val="00F632BA"/>
    <w:rsid w:val="00F843B6"/>
    <w:rsid w:val="00F9102B"/>
    <w:rsid w:val="00FD212E"/>
    <w:rsid w:val="00FD2E39"/>
    <w:rsid w:val="00FD5958"/>
    <w:rsid w:val="00FD7EBC"/>
    <w:rsid w:val="00FE3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character" w:styleId="Fett">
    <w:name w:val="Strong"/>
    <w:uiPriority w:val="22"/>
    <w:qFormat/>
    <w:rsid w:val="00AE3B44"/>
    <w:rPr>
      <w:b/>
      <w:bCs/>
    </w:rPr>
  </w:style>
  <w:style w:type="paragraph" w:customStyle="1" w:styleId="berschrift2">
    <w:name w:val="†berschrift 2"/>
    <w:basedOn w:val="Standard"/>
    <w:next w:val="Standard"/>
    <w:rsid w:val="00FD212E"/>
    <w:pPr>
      <w:keepNext/>
      <w:spacing w:line="360" w:lineRule="auto"/>
    </w:pPr>
    <w:rPr>
      <w:rFonts w:ascii="Arial" w:hAnsi="Arial"/>
      <w:b/>
      <w:sz w:val="24"/>
    </w:rPr>
  </w:style>
  <w:style w:type="character" w:customStyle="1" w:styleId="KopfzeileZchn">
    <w:name w:val="Kopfzeile Zchn"/>
    <w:link w:val="Kopfzeile"/>
    <w:rsid w:val="00C433DC"/>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cs="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character" w:styleId="Fett">
    <w:name w:val="Strong"/>
    <w:uiPriority w:val="22"/>
    <w:qFormat/>
    <w:rsid w:val="00AE3B44"/>
    <w:rPr>
      <w:b/>
      <w:bCs/>
    </w:rPr>
  </w:style>
  <w:style w:type="paragraph" w:customStyle="1" w:styleId="berschrift2">
    <w:name w:val="†berschrift 2"/>
    <w:basedOn w:val="Standard"/>
    <w:next w:val="Standard"/>
    <w:rsid w:val="00FD212E"/>
    <w:pPr>
      <w:keepNext/>
      <w:spacing w:line="360" w:lineRule="auto"/>
    </w:pPr>
    <w:rPr>
      <w:rFonts w:ascii="Arial" w:hAnsi="Arial"/>
      <w:b/>
      <w:sz w:val="24"/>
    </w:rPr>
  </w:style>
  <w:style w:type="character" w:customStyle="1" w:styleId="KopfzeileZchn">
    <w:name w:val="Kopfzeile Zchn"/>
    <w:link w:val="Kopfzeile"/>
    <w:rsid w:val="00C433DC"/>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8e4a68b03b345caf3b3e119a00a391c">
  <xsd:schema xmlns:xsd="http://www.w3.org/2001/XMLSchema" xmlns:p="http://schemas.microsoft.com/office/2006/metadata/properties" xmlns:ns1="http://schemas.microsoft.com/sharepoint/v3" targetNamespace="http://schemas.microsoft.com/office/2006/metadata/properties" ma:root="true" ma:fieldsID="088e4a9e8d1f01ea47415c458042f8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C744F-2C00-4BFA-9A47-F86FA16AF0C2}"/>
</file>

<file path=customXml/itemProps2.xml><?xml version="1.0" encoding="utf-8"?>
<ds:datastoreItem xmlns:ds="http://schemas.openxmlformats.org/officeDocument/2006/customXml" ds:itemID="{1182CA13-6CFD-45EE-B0D3-C5153AC56EFD}"/>
</file>

<file path=customXml/itemProps3.xml><?xml version="1.0" encoding="utf-8"?>
<ds:datastoreItem xmlns:ds="http://schemas.openxmlformats.org/officeDocument/2006/customXml" ds:itemID="{58C86FDD-19FA-4ED3-AD76-815EC1F4C28C}"/>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6507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4</cp:revision>
  <cp:lastPrinted>2014-04-16T14:43:00Z</cp:lastPrinted>
  <dcterms:created xsi:type="dcterms:W3CDTF">2014-04-24T07:56:00Z</dcterms:created>
  <dcterms:modified xsi:type="dcterms:W3CDTF">2014-04-29T09:37:00Z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