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Default="000471E5" w:rsidP="00E273D4">
      <w:pPr>
        <w:pStyle w:val="berschrift1"/>
      </w:pPr>
      <w:bookmarkStart w:id="0" w:name="_GoBack"/>
      <w:bookmarkEnd w:id="0"/>
      <w:r>
        <w:t>Smart data in the open countryside</w:t>
      </w:r>
    </w:p>
    <w:p w:rsidR="00D73797" w:rsidRDefault="000471E5" w:rsidP="00D73797">
      <w:pPr>
        <w:pStyle w:val="Untertitel"/>
      </w:pPr>
      <w:proofErr w:type="spellStart"/>
      <w:r>
        <w:t>Telematic</w:t>
      </w:r>
      <w:proofErr w:type="spellEnd"/>
      <w:r>
        <w:t xml:space="preserve"> data collection solution </w:t>
      </w:r>
    </w:p>
    <w:p w:rsidR="00D73797" w:rsidRDefault="00D73797" w:rsidP="00D73797"/>
    <w:p w:rsidR="00D73797" w:rsidRDefault="00D73797" w:rsidP="00D73797"/>
    <w:p w:rsidR="00D36503" w:rsidRDefault="00D36503" w:rsidP="00D73797"/>
    <w:p w:rsidR="00406C89" w:rsidRDefault="000E2D3C" w:rsidP="008B09FB">
      <w:pPr>
        <w:pStyle w:val="Lead"/>
      </w:pPr>
      <w:proofErr w:type="spellStart"/>
      <w:r>
        <w:t>Waldkirch</w:t>
      </w:r>
      <w:proofErr w:type="spellEnd"/>
      <w:r>
        <w:t>, November 2017 – With the TDC (</w:t>
      </w:r>
      <w:proofErr w:type="spellStart"/>
      <w:r>
        <w:t>Telematic</w:t>
      </w:r>
      <w:proofErr w:type="spellEnd"/>
      <w:r>
        <w:t xml:space="preserve"> Data Collector) gateway system, SICK is presenting a system solution that enables sensor and system data from mobile and stationary systems to be collected. Together with localization data (GPS), the data can be transferred to a server or cloud via a 3G mobile communication protocol (MQTT) provided in the system. The data can be displayed, monitored, recorded, and analyzed in no time at all and from any location. As a result, users are able to respond in a strategic, economically appropriate manner and improve business performance. What’s more, evaluations can be carried out – based on the incoming data – in the TDC system, resulting in real-time outputs (responses) via </w:t>
      </w:r>
      <w:proofErr w:type="gramStart"/>
      <w:r>
        <w:t>I/</w:t>
      </w:r>
      <w:proofErr w:type="spellStart"/>
      <w:r>
        <w:t>Os</w:t>
      </w:r>
      <w:proofErr w:type="spellEnd"/>
      <w:proofErr w:type="gramEnd"/>
      <w:r>
        <w:t xml:space="preserve"> or SMS messages (alarms).</w:t>
      </w:r>
    </w:p>
    <w:p w:rsidR="008B09FB" w:rsidRPr="00406C89" w:rsidRDefault="008B09FB" w:rsidP="003F0127">
      <w:pPr>
        <w:spacing w:after="240"/>
        <w:rPr>
          <w:b/>
        </w:rPr>
      </w:pPr>
      <w:r>
        <w:t xml:space="preserve">The incoming and outgoing data can be used to optimize downstream processes, increase transparency, and therefore enhance productivity. With this in mind, SICK </w:t>
      </w:r>
      <w:proofErr w:type="gramStart"/>
      <w:r>
        <w:t>offers</w:t>
      </w:r>
      <w:proofErr w:type="gramEnd"/>
      <w:r>
        <w:t xml:space="preserve"> customer-specific cloud solutions (SaaS) as an option.</w:t>
      </w:r>
    </w:p>
    <w:p w:rsidR="006F6DE2" w:rsidRDefault="00567136" w:rsidP="003F0127">
      <w:pPr>
        <w:spacing w:after="240"/>
        <w:rPr>
          <w:rFonts w:cs="Arial"/>
          <w:szCs w:val="20"/>
        </w:rPr>
      </w:pPr>
      <w:r>
        <w:t xml:space="preserve">Not only </w:t>
      </w:r>
      <w:proofErr w:type="gramStart"/>
      <w:r>
        <w:t>does</w:t>
      </w:r>
      <w:proofErr w:type="gramEnd"/>
      <w:r>
        <w:t xml:space="preserve"> SICK use sensors to provide real-time data for ongoing function automation, it also provides access to smart data as a service for the detection of machine or vehicle conditions, for predictive maintenance and process organization and optimization. Integrating sensors and sensor </w:t>
      </w:r>
      <w:proofErr w:type="gramStart"/>
      <w:r>
        <w:t>systems</w:t>
      </w:r>
      <w:proofErr w:type="gramEnd"/>
      <w:r>
        <w:t xml:space="preserve"> into mobile machinery makes for intelligent solutions suited for daily use that meet customer expectations both in terms of an increased throughput and lower process costs. </w:t>
      </w:r>
    </w:p>
    <w:p w:rsidR="000471E5" w:rsidRDefault="000471E5" w:rsidP="00567136">
      <w:pPr>
        <w:spacing w:after="240"/>
        <w:rPr>
          <w:rFonts w:cs="Arial"/>
          <w:szCs w:val="20"/>
        </w:rPr>
      </w:pPr>
      <w:r>
        <w:t>Image: IM0073517.jpg</w:t>
      </w:r>
      <w:r>
        <w:br/>
        <w:t>Systems from SICK’s TDC (</w:t>
      </w:r>
      <w:proofErr w:type="spellStart"/>
      <w:r>
        <w:t>Telematic</w:t>
      </w:r>
      <w:proofErr w:type="spellEnd"/>
      <w:r>
        <w:t xml:space="preserve"> Data Collector) product family enable sensor data from mobile and stationary systems to be collected.</w:t>
      </w:r>
    </w:p>
    <w:p w:rsidR="00D36503" w:rsidRPr="00D36503" w:rsidRDefault="00D36503" w:rsidP="00D36503">
      <w:pPr>
        <w:pStyle w:val="Boilerplate"/>
      </w:pPr>
      <w:r>
        <w:t xml:space="preserve">SICK is one of the world’s leading producers of sensors and sensor solutions for industrial applications. The company, which was founded in 1946 by </w:t>
      </w:r>
      <w:proofErr w:type="spellStart"/>
      <w:r>
        <w:t>Dr</w:t>
      </w:r>
      <w:proofErr w:type="spellEnd"/>
      <w:r>
        <w:t xml:space="preserve"> Erwin Sick and has its headquarters in </w:t>
      </w:r>
      <w:proofErr w:type="spellStart"/>
      <w:r>
        <w:t>Waldkirch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Breisgau</w:t>
      </w:r>
      <w:proofErr w:type="spellEnd"/>
      <w:r>
        <w:t xml:space="preserve"> near Freiburg in Germany, is among the technology market leaders. With more than 50 subsidiaries and equity investments as well as many agencies, SICK </w:t>
      </w:r>
      <w:proofErr w:type="gramStart"/>
      <w:r>
        <w:t>has</w:t>
      </w:r>
      <w:proofErr w:type="gramEnd"/>
      <w:r>
        <w:t xml:space="preserve"> a presence all over the world. In the 2016 fiscal year, SICK had more than 8,000 employees worldwide and </w:t>
      </w:r>
      <w:proofErr w:type="gramStart"/>
      <w:r>
        <w:t>a group</w:t>
      </w:r>
      <w:proofErr w:type="gramEnd"/>
      <w:r>
        <w:t xml:space="preserve"> revenue of just under EUR 1.4 billion.</w:t>
      </w:r>
      <w:r>
        <w:br/>
        <w:t>Additional information about SICK is available on the Internet at http://www.sick.com or by phone on +49 (0) 7681 202 4183.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21" w:rsidRDefault="00046E21" w:rsidP="00CB0E99">
      <w:pPr>
        <w:spacing w:line="240" w:lineRule="auto"/>
      </w:pPr>
      <w:r>
        <w:separator/>
      </w:r>
    </w:p>
  </w:endnote>
  <w:endnote w:type="continuationSeparator" w:id="0">
    <w:p w:rsidR="00046E21" w:rsidRDefault="00046E21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>
      <w:rPr>
        <w:sz w:val="14"/>
        <w:szCs w:val="14"/>
      </w:rPr>
      <w:t xml:space="preserve">Page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3F0127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>
      <w:rPr>
        <w:sz w:val="14"/>
        <w:szCs w:val="14"/>
      </w:rPr>
      <w:t xml:space="preserve"> of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0E33A3">
      <w:rPr>
        <w:noProof/>
        <w:sz w:val="14"/>
        <w:szCs w:val="14"/>
      </w:rPr>
      <w:t>1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21" w:rsidRDefault="00046E21" w:rsidP="00CB0E99">
      <w:pPr>
        <w:spacing w:line="240" w:lineRule="auto"/>
      </w:pPr>
      <w:r>
        <w:separator/>
      </w:r>
    </w:p>
  </w:footnote>
  <w:footnote w:type="continuationSeparator" w:id="0">
    <w:p w:rsidR="00046E21" w:rsidRDefault="00046E21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 RELEASE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sz w:val="32"/>
        <w:szCs w:val="32"/>
        <w:lang w:val="de-DE"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30"/>
    <w:rsid w:val="000077BD"/>
    <w:rsid w:val="00046E21"/>
    <w:rsid w:val="000471E5"/>
    <w:rsid w:val="00047437"/>
    <w:rsid w:val="0008423C"/>
    <w:rsid w:val="000E2D3C"/>
    <w:rsid w:val="000E33A3"/>
    <w:rsid w:val="000F5C66"/>
    <w:rsid w:val="0010460D"/>
    <w:rsid w:val="001310B9"/>
    <w:rsid w:val="00144B8E"/>
    <w:rsid w:val="0015775E"/>
    <w:rsid w:val="00160FA3"/>
    <w:rsid w:val="00161D1B"/>
    <w:rsid w:val="0017428D"/>
    <w:rsid w:val="00190A9B"/>
    <w:rsid w:val="001A5682"/>
    <w:rsid w:val="001B3A32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54C30"/>
    <w:rsid w:val="002610B2"/>
    <w:rsid w:val="00286D84"/>
    <w:rsid w:val="002B10E3"/>
    <w:rsid w:val="002B6C31"/>
    <w:rsid w:val="002C16DF"/>
    <w:rsid w:val="00311305"/>
    <w:rsid w:val="00365DDC"/>
    <w:rsid w:val="00377DF0"/>
    <w:rsid w:val="00390C85"/>
    <w:rsid w:val="00392F4D"/>
    <w:rsid w:val="003B7380"/>
    <w:rsid w:val="003F0127"/>
    <w:rsid w:val="00406C89"/>
    <w:rsid w:val="004D70DF"/>
    <w:rsid w:val="005027F6"/>
    <w:rsid w:val="00514A5D"/>
    <w:rsid w:val="005346CC"/>
    <w:rsid w:val="00547286"/>
    <w:rsid w:val="005554B4"/>
    <w:rsid w:val="00567136"/>
    <w:rsid w:val="005774AB"/>
    <w:rsid w:val="005802DB"/>
    <w:rsid w:val="005864EF"/>
    <w:rsid w:val="005E790D"/>
    <w:rsid w:val="005F0DE6"/>
    <w:rsid w:val="005F4798"/>
    <w:rsid w:val="00620BA5"/>
    <w:rsid w:val="006374FF"/>
    <w:rsid w:val="00637F15"/>
    <w:rsid w:val="006A725F"/>
    <w:rsid w:val="006C5AFB"/>
    <w:rsid w:val="006D7DA2"/>
    <w:rsid w:val="006F09FE"/>
    <w:rsid w:val="006F6DE2"/>
    <w:rsid w:val="0070219D"/>
    <w:rsid w:val="00721ACC"/>
    <w:rsid w:val="00727CCE"/>
    <w:rsid w:val="00731011"/>
    <w:rsid w:val="00735B1C"/>
    <w:rsid w:val="00744175"/>
    <w:rsid w:val="0075680B"/>
    <w:rsid w:val="0079794B"/>
    <w:rsid w:val="007A0763"/>
    <w:rsid w:val="007B152C"/>
    <w:rsid w:val="007D7404"/>
    <w:rsid w:val="007E6CE3"/>
    <w:rsid w:val="007F0429"/>
    <w:rsid w:val="00873A17"/>
    <w:rsid w:val="008940AA"/>
    <w:rsid w:val="008B09FB"/>
    <w:rsid w:val="008B6429"/>
    <w:rsid w:val="008C21FC"/>
    <w:rsid w:val="00910D8D"/>
    <w:rsid w:val="009C1042"/>
    <w:rsid w:val="009C7C76"/>
    <w:rsid w:val="00A33D14"/>
    <w:rsid w:val="00A4395C"/>
    <w:rsid w:val="00A4733D"/>
    <w:rsid w:val="00A775E9"/>
    <w:rsid w:val="00A863F5"/>
    <w:rsid w:val="00AB0A33"/>
    <w:rsid w:val="00AE39C0"/>
    <w:rsid w:val="00AE4A53"/>
    <w:rsid w:val="00AE782F"/>
    <w:rsid w:val="00AF669C"/>
    <w:rsid w:val="00B03194"/>
    <w:rsid w:val="00B123CA"/>
    <w:rsid w:val="00B30C5E"/>
    <w:rsid w:val="00B31D5B"/>
    <w:rsid w:val="00B418F4"/>
    <w:rsid w:val="00B54F8A"/>
    <w:rsid w:val="00B935C3"/>
    <w:rsid w:val="00BA26EB"/>
    <w:rsid w:val="00BC6C05"/>
    <w:rsid w:val="00BD1EED"/>
    <w:rsid w:val="00BD2BE3"/>
    <w:rsid w:val="00C02C79"/>
    <w:rsid w:val="00C04E45"/>
    <w:rsid w:val="00C22B42"/>
    <w:rsid w:val="00C27B9E"/>
    <w:rsid w:val="00C3606D"/>
    <w:rsid w:val="00C7643D"/>
    <w:rsid w:val="00C84DBD"/>
    <w:rsid w:val="00C92212"/>
    <w:rsid w:val="00CB0709"/>
    <w:rsid w:val="00CB0E99"/>
    <w:rsid w:val="00CB6416"/>
    <w:rsid w:val="00CC083F"/>
    <w:rsid w:val="00D36503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4A49"/>
    <w:rsid w:val="00DF74C4"/>
    <w:rsid w:val="00E00220"/>
    <w:rsid w:val="00E04E05"/>
    <w:rsid w:val="00E273D4"/>
    <w:rsid w:val="00E33724"/>
    <w:rsid w:val="00E43D52"/>
    <w:rsid w:val="00E753B2"/>
    <w:rsid w:val="00ED34D2"/>
    <w:rsid w:val="00EE67CC"/>
    <w:rsid w:val="00F05A05"/>
    <w:rsid w:val="00F17459"/>
    <w:rsid w:val="00F52337"/>
    <w:rsid w:val="00F5454F"/>
    <w:rsid w:val="00F7375F"/>
    <w:rsid w:val="00F83B46"/>
    <w:rsid w:val="00F92ADD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9738-D335-416A-9CE5-4A2B824D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1</Pages>
  <Words>319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Silvia Puckl</cp:lastModifiedBy>
  <cp:revision>2</cp:revision>
  <cp:lastPrinted>2017-08-22T09:12:00Z</cp:lastPrinted>
  <dcterms:created xsi:type="dcterms:W3CDTF">2017-09-14T06:42:00Z</dcterms:created>
  <dcterms:modified xsi:type="dcterms:W3CDTF">2017-09-14T06:42:00Z</dcterms:modified>
</cp:coreProperties>
</file>