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0F5D8C" w:rsidP="00E273D4">
      <w:pPr>
        <w:pStyle w:val="berschrift1"/>
      </w:pPr>
      <w:r>
        <w:t>Sensor</w:t>
      </w:r>
      <w:r w:rsidR="00946AF7">
        <w:t>-K</w:t>
      </w:r>
      <w:r>
        <w:t xml:space="preserve">omplettlösungen für </w:t>
      </w:r>
      <w:r w:rsidR="00A83220">
        <w:t>Fahrerlose Transportfahrzeuge und mobile Plattformen</w:t>
      </w:r>
    </w:p>
    <w:p w:rsidR="00D73797" w:rsidRDefault="00946AF7" w:rsidP="00D73797">
      <w:pPr>
        <w:pStyle w:val="Untertitel"/>
      </w:pPr>
      <w:r>
        <w:t xml:space="preserve">SICK präsentiert modulares Eco-System für die smarte </w:t>
      </w:r>
      <w:r w:rsidR="009B7DCD">
        <w:t xml:space="preserve">mobile </w:t>
      </w:r>
      <w:r w:rsidR="00A428DF">
        <w:t xml:space="preserve">Automatisierung </w:t>
      </w:r>
    </w:p>
    <w:p w:rsidR="00D73797" w:rsidRDefault="00D73797" w:rsidP="00D73797"/>
    <w:p w:rsidR="00D36503" w:rsidRDefault="00D36503" w:rsidP="00D73797"/>
    <w:p w:rsidR="00773661" w:rsidRPr="00AE39C0" w:rsidRDefault="000E2D3C" w:rsidP="00773661">
      <w:pPr>
        <w:pStyle w:val="Lead"/>
        <w:tabs>
          <w:tab w:val="left" w:pos="7305"/>
        </w:tabs>
      </w:pPr>
      <w:r w:rsidRPr="00315A5A">
        <w:t>Waldkirch</w:t>
      </w:r>
      <w:r w:rsidR="00181107">
        <w:t>/ Hannover</w:t>
      </w:r>
      <w:r w:rsidRPr="00315A5A">
        <w:t xml:space="preserve">, </w:t>
      </w:r>
      <w:r w:rsidR="00EC412D">
        <w:t xml:space="preserve">April </w:t>
      </w:r>
      <w:r w:rsidR="00C12885">
        <w:t>2018</w:t>
      </w:r>
      <w:r w:rsidR="00BA26EB">
        <w:t xml:space="preserve"> – </w:t>
      </w:r>
      <w:r w:rsidR="007F28C4">
        <w:t xml:space="preserve">Aktuelle Innovationen, gepaart mit zukunftssicheren Sensor- und Steuerungstechnologien und ausgerichtet auf die aktuellen und künftigen Anforderungen von Logistik 4.0 – all dies vereint das modulare Eco-System von SICK für die smarte </w:t>
      </w:r>
      <w:r w:rsidR="00A428DF">
        <w:t>Automatisierung</w:t>
      </w:r>
      <w:r w:rsidR="007F28C4">
        <w:t>. Sensoren und Steuereinheiten können zu kunden- und anwendungsspezifischen Komplettlösungen für die mobile Materialflusstechnik konfiguriert werden</w:t>
      </w:r>
      <w:r w:rsidR="00773661">
        <w:t xml:space="preserve"> </w:t>
      </w:r>
      <w:r w:rsidR="003B55A6">
        <w:t>– seien es F</w:t>
      </w:r>
      <w:r w:rsidR="007F28C4">
        <w:t>ahrerlose Transportfahrzeuge, mobile Pickroboter oder selbstfahrende und autonom navigierende Plattformen.</w:t>
      </w:r>
      <w:r w:rsidR="00773661">
        <w:t xml:space="preserve"> Das Eco-System bietet unterschiedliche Lösungsansätze, mit denen sich Aufgabenstellungen der Personensicherheit, der Lokalisierung und Kollisionsvermeidung sowie der Handhabung und Identifikation von Transportlasten </w:t>
      </w:r>
      <w:r w:rsidR="00F800DC">
        <w:t xml:space="preserve">bequem </w:t>
      </w:r>
      <w:r w:rsidR="00773661">
        <w:t>aus einer Hand umsetzen lassen.</w:t>
      </w:r>
    </w:p>
    <w:p w:rsidR="00ED3480" w:rsidRPr="00634F22" w:rsidRDefault="008B5FB2" w:rsidP="00773661">
      <w:pPr>
        <w:pStyle w:val="berschrift1"/>
        <w:spacing w:after="240" w:line="240" w:lineRule="atLeast"/>
        <w:rPr>
          <w:rFonts w:cs="Arial"/>
          <w:b w:val="0"/>
          <w:sz w:val="20"/>
          <w:szCs w:val="20"/>
          <w:lang w:eastAsia="de-DE"/>
        </w:rPr>
      </w:pPr>
      <w:r w:rsidRPr="00ED3480">
        <w:rPr>
          <w:rFonts w:cs="Arial"/>
          <w:b w:val="0"/>
          <w:sz w:val="20"/>
          <w:szCs w:val="20"/>
          <w:lang w:eastAsia="de-DE"/>
        </w:rPr>
        <w:t>Flexible Produktions- und Logistikprozesse benötigen Transportmittel, die sich an die jeweiligen Aufgabenstellungen anpassen lassen</w:t>
      </w:r>
      <w:r w:rsidR="001647A1" w:rsidRPr="00ED3480">
        <w:rPr>
          <w:rFonts w:cs="Arial"/>
          <w:b w:val="0"/>
          <w:sz w:val="20"/>
          <w:szCs w:val="20"/>
          <w:lang w:eastAsia="de-DE"/>
        </w:rPr>
        <w:t xml:space="preserve"> – auch was </w:t>
      </w:r>
      <w:r w:rsidR="00FB569D">
        <w:rPr>
          <w:rFonts w:cs="Arial"/>
          <w:b w:val="0"/>
          <w:sz w:val="20"/>
          <w:szCs w:val="20"/>
          <w:lang w:eastAsia="de-DE"/>
        </w:rPr>
        <w:t xml:space="preserve">die </w:t>
      </w:r>
      <w:r w:rsidR="001647A1" w:rsidRPr="00ED3480">
        <w:rPr>
          <w:rFonts w:cs="Arial"/>
          <w:b w:val="0"/>
          <w:sz w:val="20"/>
          <w:szCs w:val="20"/>
          <w:lang w:eastAsia="de-DE"/>
        </w:rPr>
        <w:t>Sensor- und Steuerungs</w:t>
      </w:r>
      <w:r w:rsidRPr="00ED3480">
        <w:rPr>
          <w:rFonts w:cs="Arial"/>
          <w:b w:val="0"/>
          <w:sz w:val="20"/>
          <w:szCs w:val="20"/>
          <w:lang w:eastAsia="de-DE"/>
        </w:rPr>
        <w:t>technik</w:t>
      </w:r>
      <w:r w:rsidR="001647A1" w:rsidRPr="00ED3480">
        <w:rPr>
          <w:rFonts w:cs="Arial"/>
          <w:b w:val="0"/>
          <w:sz w:val="20"/>
          <w:szCs w:val="20"/>
          <w:lang w:eastAsia="de-DE"/>
        </w:rPr>
        <w:t xml:space="preserve"> betrifft.</w:t>
      </w:r>
      <w:r w:rsidR="00634F22">
        <w:rPr>
          <w:rFonts w:cs="Arial"/>
          <w:b w:val="0"/>
          <w:sz w:val="20"/>
          <w:szCs w:val="20"/>
          <w:lang w:eastAsia="de-DE"/>
        </w:rPr>
        <w:t xml:space="preserve"> </w:t>
      </w:r>
      <w:r w:rsidR="001647A1" w:rsidRPr="00ED3480">
        <w:rPr>
          <w:rFonts w:cs="Arial"/>
          <w:b w:val="0"/>
          <w:sz w:val="20"/>
          <w:szCs w:val="20"/>
          <w:lang w:eastAsia="de-DE"/>
        </w:rPr>
        <w:t xml:space="preserve">Das Ziel sind intelligente autonome Fahrzeuge und Fahrzeugflotten, die die </w:t>
      </w:r>
      <w:r w:rsidR="00634F22">
        <w:rPr>
          <w:rFonts w:cs="Arial"/>
          <w:b w:val="0"/>
          <w:sz w:val="20"/>
          <w:szCs w:val="20"/>
          <w:lang w:eastAsia="de-DE"/>
        </w:rPr>
        <w:t>wachsenden Flexibilitätsanforderun</w:t>
      </w:r>
      <w:r w:rsidR="0054015C">
        <w:rPr>
          <w:rFonts w:cs="Arial"/>
          <w:b w:val="0"/>
          <w:sz w:val="20"/>
          <w:szCs w:val="20"/>
          <w:lang w:eastAsia="de-DE"/>
        </w:rPr>
        <w:t>g</w:t>
      </w:r>
      <w:r w:rsidR="00634F22">
        <w:rPr>
          <w:rFonts w:cs="Arial"/>
          <w:b w:val="0"/>
          <w:sz w:val="20"/>
          <w:szCs w:val="20"/>
          <w:lang w:eastAsia="de-DE"/>
        </w:rPr>
        <w:t>en</w:t>
      </w:r>
      <w:r w:rsidR="00FB569D">
        <w:rPr>
          <w:rFonts w:cs="Arial"/>
          <w:b w:val="0"/>
          <w:sz w:val="20"/>
          <w:szCs w:val="20"/>
          <w:lang w:eastAsia="de-DE"/>
        </w:rPr>
        <w:t xml:space="preserve"> </w:t>
      </w:r>
      <w:r w:rsidR="00634F22">
        <w:rPr>
          <w:rFonts w:cs="Arial"/>
          <w:b w:val="0"/>
          <w:sz w:val="20"/>
          <w:szCs w:val="20"/>
          <w:lang w:eastAsia="de-DE"/>
        </w:rPr>
        <w:t>erfüllen und so innerbetriebliche</w:t>
      </w:r>
      <w:r w:rsidR="00ED3480">
        <w:rPr>
          <w:rFonts w:cs="Arial"/>
          <w:b w:val="0"/>
          <w:sz w:val="20"/>
          <w:szCs w:val="20"/>
          <w:lang w:eastAsia="de-DE"/>
        </w:rPr>
        <w:t xml:space="preserve"> Materialflüsse </w:t>
      </w:r>
      <w:r w:rsidR="00634F22">
        <w:rPr>
          <w:rFonts w:cs="Arial"/>
          <w:b w:val="0"/>
          <w:sz w:val="20"/>
          <w:szCs w:val="20"/>
          <w:lang w:eastAsia="de-DE"/>
        </w:rPr>
        <w:t>sowie komplexe</w:t>
      </w:r>
      <w:r w:rsidR="00ED3480">
        <w:rPr>
          <w:rFonts w:cs="Arial"/>
          <w:b w:val="0"/>
          <w:sz w:val="20"/>
          <w:szCs w:val="20"/>
          <w:lang w:eastAsia="de-DE"/>
        </w:rPr>
        <w:t xml:space="preserve"> </w:t>
      </w:r>
      <w:r w:rsidR="00FB569D">
        <w:rPr>
          <w:rFonts w:cs="Arial"/>
          <w:b w:val="0"/>
          <w:sz w:val="20"/>
          <w:szCs w:val="20"/>
          <w:lang w:eastAsia="de-DE"/>
        </w:rPr>
        <w:t>Transportp</w:t>
      </w:r>
      <w:r w:rsidR="001647A1" w:rsidRPr="00ED3480">
        <w:rPr>
          <w:rFonts w:cs="Arial"/>
          <w:b w:val="0"/>
          <w:sz w:val="20"/>
          <w:szCs w:val="20"/>
          <w:lang w:eastAsia="de-DE"/>
        </w:rPr>
        <w:t xml:space="preserve">rozesse </w:t>
      </w:r>
      <w:r w:rsidR="00FB569D">
        <w:rPr>
          <w:rFonts w:cs="Arial"/>
          <w:b w:val="0"/>
          <w:sz w:val="20"/>
          <w:szCs w:val="20"/>
          <w:lang w:eastAsia="de-DE"/>
        </w:rPr>
        <w:t>im Produktion</w:t>
      </w:r>
      <w:r w:rsidR="00634F22">
        <w:rPr>
          <w:rFonts w:cs="Arial"/>
          <w:b w:val="0"/>
          <w:sz w:val="20"/>
          <w:szCs w:val="20"/>
          <w:lang w:eastAsia="de-DE"/>
        </w:rPr>
        <w:t>s-</w:t>
      </w:r>
      <w:r w:rsidR="00FB569D">
        <w:rPr>
          <w:rFonts w:cs="Arial"/>
          <w:b w:val="0"/>
          <w:sz w:val="20"/>
          <w:szCs w:val="20"/>
          <w:lang w:eastAsia="de-DE"/>
        </w:rPr>
        <w:t xml:space="preserve"> und Logistikumfeld</w:t>
      </w:r>
      <w:r w:rsidR="00634F22">
        <w:rPr>
          <w:rFonts w:cs="Arial"/>
          <w:b w:val="0"/>
          <w:sz w:val="20"/>
          <w:szCs w:val="20"/>
          <w:lang w:eastAsia="de-DE"/>
        </w:rPr>
        <w:t xml:space="preserve"> effizient vernetzen. </w:t>
      </w:r>
      <w:r w:rsidR="00ED3480" w:rsidRPr="00ED3480">
        <w:rPr>
          <w:rFonts w:cs="Arial"/>
          <w:b w:val="0"/>
          <w:sz w:val="20"/>
          <w:szCs w:val="20"/>
          <w:lang w:eastAsia="de-DE"/>
        </w:rPr>
        <w:t xml:space="preserve">Ob </w:t>
      </w:r>
      <w:r w:rsidR="00ED3480" w:rsidRPr="00ED3480">
        <w:rPr>
          <w:b w:val="0"/>
          <w:sz w:val="20"/>
          <w:szCs w:val="20"/>
        </w:rPr>
        <w:t xml:space="preserve">Lokalisierung, </w:t>
      </w:r>
      <w:r w:rsidR="00FB569D">
        <w:rPr>
          <w:b w:val="0"/>
          <w:sz w:val="20"/>
          <w:szCs w:val="20"/>
        </w:rPr>
        <w:t>Personens</w:t>
      </w:r>
      <w:r w:rsidR="00ED3480" w:rsidRPr="00ED3480">
        <w:rPr>
          <w:b w:val="0"/>
          <w:sz w:val="20"/>
          <w:szCs w:val="20"/>
        </w:rPr>
        <w:t>icherheit, Kollisionsvermeidung oder Lastenhandling</w:t>
      </w:r>
      <w:r w:rsidR="00ED3480">
        <w:rPr>
          <w:b w:val="0"/>
          <w:sz w:val="20"/>
          <w:szCs w:val="20"/>
        </w:rPr>
        <w:t xml:space="preserve"> – d</w:t>
      </w:r>
      <w:r w:rsidR="00ED3480" w:rsidRPr="00ED3480">
        <w:rPr>
          <w:rFonts w:cs="Arial"/>
          <w:b w:val="0"/>
          <w:sz w:val="20"/>
          <w:szCs w:val="20"/>
          <w:lang w:eastAsia="de-DE"/>
        </w:rPr>
        <w:t xml:space="preserve">as modulare </w:t>
      </w:r>
      <w:r w:rsidR="00ED3480" w:rsidRPr="00ED3480">
        <w:rPr>
          <w:rFonts w:cs="Arial"/>
          <w:b w:val="0"/>
          <w:sz w:val="20"/>
          <w:szCs w:val="20"/>
        </w:rPr>
        <w:t xml:space="preserve">Eco-System von SICK ermöglicht </w:t>
      </w:r>
      <w:r w:rsidR="00ED3480" w:rsidRPr="00ED3480">
        <w:rPr>
          <w:rFonts w:cs="Arial"/>
          <w:b w:val="0"/>
          <w:sz w:val="20"/>
        </w:rPr>
        <w:t>Sensor-Komplettlösungen für Fahrerlose Transportfahrzeuge und mobile Plattformen</w:t>
      </w:r>
      <w:r w:rsidR="00ED3480">
        <w:rPr>
          <w:rFonts w:cs="Arial"/>
          <w:b w:val="0"/>
          <w:sz w:val="20"/>
        </w:rPr>
        <w:t xml:space="preserve"> </w:t>
      </w:r>
      <w:r w:rsidR="002009FE">
        <w:rPr>
          <w:rFonts w:cs="Arial"/>
          <w:b w:val="0"/>
          <w:sz w:val="20"/>
        </w:rPr>
        <w:t xml:space="preserve">und bietet damit </w:t>
      </w:r>
      <w:r w:rsidR="00ED3480" w:rsidRPr="00ED3480">
        <w:rPr>
          <w:rFonts w:ascii="Helv" w:hAnsi="Helv" w:cs="Helv"/>
          <w:b w:val="0"/>
          <w:sz w:val="20"/>
          <w:szCs w:val="20"/>
          <w:lang w:eastAsia="de-DE"/>
        </w:rPr>
        <w:t>höchste Wirtschaftlichkeit, Funktions- und Zukunftssicherheit.</w:t>
      </w:r>
    </w:p>
    <w:p w:rsidR="00773661" w:rsidRDefault="00773661" w:rsidP="00773661">
      <w:pPr>
        <w:spacing w:after="240"/>
        <w:rPr>
          <w:b/>
          <w:lang w:eastAsia="de-DE"/>
        </w:rPr>
      </w:pPr>
      <w:r>
        <w:rPr>
          <w:b/>
          <w:lang w:eastAsia="de-DE"/>
        </w:rPr>
        <w:t>Anwender wünschen maximale Flexibilität</w:t>
      </w:r>
      <w:r w:rsidR="006445D4">
        <w:rPr>
          <w:b/>
          <w:lang w:eastAsia="de-DE"/>
        </w:rPr>
        <w:t>...</w:t>
      </w:r>
      <w:r>
        <w:rPr>
          <w:b/>
          <w:lang w:eastAsia="de-DE"/>
        </w:rPr>
        <w:t xml:space="preserve"> </w:t>
      </w:r>
    </w:p>
    <w:p w:rsidR="003D6EBD" w:rsidRDefault="003B55A6" w:rsidP="003D6EBD">
      <w:pPr>
        <w:spacing w:after="240"/>
      </w:pPr>
      <w:r>
        <w:t>Beim Einsatz F</w:t>
      </w:r>
      <w:r w:rsidR="00773661">
        <w:t>ahrerlose</w:t>
      </w:r>
      <w:r w:rsidR="004743E9">
        <w:t>r</w:t>
      </w:r>
      <w:r w:rsidR="00773661">
        <w:t xml:space="preserve"> Transportfahrzeuge, mobile</w:t>
      </w:r>
      <w:r w:rsidR="004743E9">
        <w:t>r</w:t>
      </w:r>
      <w:r w:rsidR="00773661">
        <w:t xml:space="preserve"> Pickroboter oder selbstfahrende</w:t>
      </w:r>
      <w:r w:rsidR="004743E9">
        <w:t>r</w:t>
      </w:r>
      <w:r w:rsidR="00773661">
        <w:t xml:space="preserve"> und autonom navigierende</w:t>
      </w:r>
      <w:r w:rsidR="004743E9">
        <w:t>r</w:t>
      </w:r>
      <w:r w:rsidR="00773661">
        <w:t xml:space="preserve"> Plattformen</w:t>
      </w:r>
      <w:r w:rsidR="004743E9">
        <w:t xml:space="preserve"> gleicht kaum ein Anwendungs- und Umfeldszenario dem anderen. Es ist also nicht mit der einen Sensorlösung, dem einen physikalischen Wirkprinzip oder dem einen Sicherheits- oder Steuerungskonzept getan. </w:t>
      </w:r>
    </w:p>
    <w:p w:rsidR="003D6EBD" w:rsidRDefault="004743E9" w:rsidP="003D6EBD">
      <w:pPr>
        <w:spacing w:after="240"/>
      </w:pPr>
      <w:r>
        <w:t>Dies verdeutlicht beispielsweise das Thema Spurführung von Fahrzeugen, das SICK mit gleich drei Lösungskonzepten – der optischen Spurführung, der magnetischen Spurführung und der Raster</w:t>
      </w:r>
      <w:r w:rsidR="00A15F7B">
        <w:t>lokalisierung</w:t>
      </w:r>
      <w:r>
        <w:t xml:space="preserve"> </w:t>
      </w:r>
      <w:r w:rsidR="00680A42">
        <w:t xml:space="preserve">– </w:t>
      </w:r>
      <w:r>
        <w:t>abdeckt. Die optische Spurführung eignet</w:t>
      </w:r>
      <w:r w:rsidR="00DB6D9E">
        <w:t xml:space="preserve"> sich</w:t>
      </w:r>
      <w:r>
        <w:t xml:space="preserve"> beispielsweise überall dort, wo Armierungen oder sonstige Metallgegenstände im Boden eine magnetische Spurführung erschweren. Umgekehrt ist die magnetische Spurführung im Boden dort im Vorteil, wo eine starke Beanspruchung der Fahrwege beispielsweise durch Stapler oder Straßenfahrzeuge das optische Spurführungsband beschädigen könnte. Als Alternative – aber auch als Ergänzung zu beiden Spurführungstechnologien – lässt sich mit einem System zur Rasterlokalisierung über Data Matrix Codes eine Lösung zur </w:t>
      </w:r>
      <w:r w:rsidR="00A428DF">
        <w:t>Bestimmung der absoluten</w:t>
      </w:r>
      <w:r>
        <w:t xml:space="preserve"> Fahrzeugposition einsetzen. </w:t>
      </w:r>
    </w:p>
    <w:p w:rsidR="003D6EBD" w:rsidRDefault="004743E9" w:rsidP="003D6EBD">
      <w:pPr>
        <w:spacing w:after="240"/>
        <w:rPr>
          <w:rFonts w:ascii="Helv" w:hAnsi="Helv" w:cs="Helv"/>
          <w:szCs w:val="20"/>
          <w:lang w:eastAsia="de-DE"/>
        </w:rPr>
      </w:pPr>
      <w:r>
        <w:lastRenderedPageBreak/>
        <w:t>Ähnli</w:t>
      </w:r>
      <w:r w:rsidR="003D6EBD">
        <w:t>ch flexibel zeigt sich das Eco-</w:t>
      </w:r>
      <w:r>
        <w:t xml:space="preserve">System von SICK bei der Umsetzung sicherheitstechnischer Anforderungen. </w:t>
      </w:r>
      <w:r w:rsidR="003D6EBD">
        <w:t>B</w:t>
      </w:r>
      <w:r w:rsidR="003D6EBD">
        <w:rPr>
          <w:rFonts w:ascii="Helv" w:hAnsi="Helv" w:cs="Helv"/>
          <w:szCs w:val="20"/>
          <w:lang w:eastAsia="de-DE"/>
        </w:rPr>
        <w:t>asierend auf der jeweils individuel</w:t>
      </w:r>
      <w:r w:rsidR="003B55A6">
        <w:rPr>
          <w:rFonts w:ascii="Helv" w:hAnsi="Helv" w:cs="Helv"/>
          <w:szCs w:val="20"/>
          <w:lang w:eastAsia="de-DE"/>
        </w:rPr>
        <w:t>len Risikoanalyse beim Einsatz F</w:t>
      </w:r>
      <w:r w:rsidR="003D6EBD">
        <w:rPr>
          <w:rFonts w:ascii="Helv" w:hAnsi="Helv" w:cs="Helv"/>
          <w:szCs w:val="20"/>
          <w:lang w:eastAsia="de-DE"/>
        </w:rPr>
        <w:t>ahrerloser Transportfahrzeuge oder autonomer mobiler Plattformen</w:t>
      </w:r>
      <w:r w:rsidR="0054015C">
        <w:rPr>
          <w:rFonts w:ascii="Helv" w:hAnsi="Helv" w:cs="Helv"/>
          <w:szCs w:val="20"/>
          <w:lang w:eastAsia="de-DE"/>
        </w:rPr>
        <w:t xml:space="preserve"> </w:t>
      </w:r>
      <w:r w:rsidR="003D6EBD">
        <w:rPr>
          <w:rFonts w:ascii="Helv" w:hAnsi="Helv" w:cs="Helv"/>
          <w:szCs w:val="20"/>
          <w:lang w:eastAsia="de-DE"/>
        </w:rPr>
        <w:t xml:space="preserve">stehen sicherheitszertifizierte Sensorik- und Steuerungskomponenten unterschiedlicher </w:t>
      </w:r>
      <w:r w:rsidR="00680A42">
        <w:rPr>
          <w:rFonts w:ascii="Helv" w:hAnsi="Helv" w:cs="Helv"/>
          <w:szCs w:val="20"/>
          <w:lang w:eastAsia="de-DE"/>
        </w:rPr>
        <w:t>Performance</w:t>
      </w:r>
      <w:r w:rsidR="003D6EBD">
        <w:rPr>
          <w:rFonts w:ascii="Helv" w:hAnsi="Helv" w:cs="Helv"/>
          <w:szCs w:val="20"/>
          <w:lang w:eastAsia="de-DE"/>
        </w:rPr>
        <w:t xml:space="preserve"> Levels nach </w:t>
      </w:r>
      <w:r w:rsidR="003D6EBD" w:rsidRPr="003D6EBD">
        <w:t>EN ISO 13849-1</w:t>
      </w:r>
      <w:r w:rsidR="003D6EBD">
        <w:t xml:space="preserve"> zur Verfügung. </w:t>
      </w:r>
      <w:r w:rsidR="003D6EBD">
        <w:rPr>
          <w:rFonts w:ascii="Helv" w:hAnsi="Helv" w:cs="Helv"/>
          <w:szCs w:val="20"/>
          <w:lang w:eastAsia="de-DE"/>
        </w:rPr>
        <w:t xml:space="preserve">Sichere Encoder und sichere berührungslose Endschalter überwachen die Geschwindigkeit sowie den aktuellen und den maximal zulässigen Lenkwinkel von Fahrzeugen. Sicherheits-Laserscanner mit individuell programmierbaren Schutzfeldern erkennen Personen und Hindernisse auf den Fahrwegen und verlangsamen die Fahrt bis zum sicheren Halt. Bereits mit zwei Safety-Laserscannern lässt sich ein 360°-Rundumschutz einrichten. </w:t>
      </w:r>
      <w:r w:rsidR="00F800DC">
        <w:rPr>
          <w:rFonts w:ascii="Helv" w:hAnsi="Helv" w:cs="Helv"/>
          <w:szCs w:val="20"/>
          <w:lang w:eastAsia="de-DE"/>
        </w:rPr>
        <w:t xml:space="preserve">Darüber hinaus ermöglichen es </w:t>
      </w:r>
      <w:r w:rsidR="003D6EBD">
        <w:rPr>
          <w:rFonts w:ascii="Helv" w:hAnsi="Helv" w:cs="Helv"/>
          <w:szCs w:val="20"/>
          <w:lang w:eastAsia="de-DE"/>
        </w:rPr>
        <w:t>2D-LiDAR-Sensoren, neben den Fahrzeugen vertikale Schutzfelder einzurichten, die</w:t>
      </w:r>
      <w:r w:rsidR="00680A42">
        <w:rPr>
          <w:rFonts w:ascii="Helv" w:hAnsi="Helv" w:cs="Helv"/>
          <w:szCs w:val="20"/>
          <w:lang w:eastAsia="de-DE"/>
        </w:rPr>
        <w:t xml:space="preserve"> die</w:t>
      </w:r>
      <w:r w:rsidR="003D6EBD">
        <w:rPr>
          <w:rFonts w:ascii="Helv" w:hAnsi="Helv" w:cs="Helv"/>
          <w:szCs w:val="20"/>
          <w:lang w:eastAsia="de-DE"/>
        </w:rPr>
        <w:t xml:space="preserve"> Annäherung einer Person ebenso erkennen wie einen in beliebiger Höhe  in den Fahrweg hineinragenden Gegenstand. </w:t>
      </w:r>
      <w:r w:rsidR="00A428DF">
        <w:rPr>
          <w:rFonts w:ascii="Helv" w:hAnsi="Helv" w:cs="Helv"/>
          <w:szCs w:val="20"/>
          <w:lang w:eastAsia="de-DE"/>
        </w:rPr>
        <w:t>A</w:t>
      </w:r>
      <w:r w:rsidR="006238D0">
        <w:rPr>
          <w:rFonts w:ascii="Helv" w:hAnsi="Helv" w:cs="Helv"/>
          <w:szCs w:val="20"/>
          <w:lang w:eastAsia="de-DE"/>
        </w:rPr>
        <w:t>usgewertet und ü</w:t>
      </w:r>
      <w:r w:rsidR="00A428DF">
        <w:rPr>
          <w:rFonts w:ascii="Helv" w:hAnsi="Helv" w:cs="Helv"/>
          <w:szCs w:val="20"/>
          <w:lang w:eastAsia="de-DE"/>
        </w:rPr>
        <w:t xml:space="preserve">berwacht </w:t>
      </w:r>
      <w:r w:rsidR="003D6EBD">
        <w:rPr>
          <w:rFonts w:ascii="Helv" w:hAnsi="Helv" w:cs="Helv"/>
          <w:szCs w:val="20"/>
          <w:lang w:eastAsia="de-DE"/>
        </w:rPr>
        <w:t xml:space="preserve">werden können alle Sensoren am Fahrzeug entweder von einer modularen Safety-Steuerung oder einer </w:t>
      </w:r>
      <w:r w:rsidR="006445D4">
        <w:rPr>
          <w:rFonts w:ascii="Helv" w:hAnsi="Helv" w:cs="Helv"/>
          <w:szCs w:val="20"/>
          <w:lang w:eastAsia="de-DE"/>
        </w:rPr>
        <w:t xml:space="preserve">SIM Sensor Integration Machine – die jeweils </w:t>
      </w:r>
      <w:r w:rsidR="003D6EBD">
        <w:rPr>
          <w:rFonts w:ascii="Helv" w:hAnsi="Helv" w:cs="Helv"/>
          <w:szCs w:val="20"/>
          <w:lang w:eastAsia="de-DE"/>
        </w:rPr>
        <w:t xml:space="preserve">auch die Signale </w:t>
      </w:r>
      <w:r w:rsidR="006445D4">
        <w:rPr>
          <w:rFonts w:ascii="Helv" w:hAnsi="Helv" w:cs="Helv"/>
          <w:szCs w:val="20"/>
          <w:lang w:eastAsia="de-DE"/>
        </w:rPr>
        <w:t xml:space="preserve">beispielsweise von sicheren </w:t>
      </w:r>
      <w:r w:rsidR="003D6EBD">
        <w:rPr>
          <w:rFonts w:ascii="Helv" w:hAnsi="Helv" w:cs="Helv"/>
          <w:szCs w:val="20"/>
          <w:lang w:eastAsia="de-DE"/>
        </w:rPr>
        <w:t xml:space="preserve">Endschalter und Not-Halt-Taster </w:t>
      </w:r>
      <w:r w:rsidR="006445D4">
        <w:rPr>
          <w:rFonts w:ascii="Helv" w:hAnsi="Helv" w:cs="Helv"/>
          <w:szCs w:val="20"/>
          <w:lang w:eastAsia="de-DE"/>
        </w:rPr>
        <w:t xml:space="preserve">zentral </w:t>
      </w:r>
      <w:r w:rsidR="003D6EBD">
        <w:rPr>
          <w:rFonts w:ascii="Helv" w:hAnsi="Helv" w:cs="Helv"/>
          <w:szCs w:val="20"/>
          <w:lang w:eastAsia="de-DE"/>
        </w:rPr>
        <w:t>fusioniert</w:t>
      </w:r>
      <w:r w:rsidR="006445D4">
        <w:rPr>
          <w:rFonts w:ascii="Helv" w:hAnsi="Helv" w:cs="Helv"/>
          <w:szCs w:val="20"/>
          <w:lang w:eastAsia="de-DE"/>
        </w:rPr>
        <w:t>.</w:t>
      </w:r>
    </w:p>
    <w:p w:rsidR="009E4E43" w:rsidRPr="009E4E43" w:rsidRDefault="006445D4" w:rsidP="003D6EBD">
      <w:pPr>
        <w:spacing w:after="240"/>
        <w:rPr>
          <w:rFonts w:cs="Arial"/>
        </w:rPr>
      </w:pPr>
      <w:r>
        <w:rPr>
          <w:rFonts w:ascii="Helv" w:hAnsi="Helv" w:cs="Helv"/>
          <w:szCs w:val="20"/>
          <w:lang w:eastAsia="de-DE"/>
        </w:rPr>
        <w:t>Das Eco-System bietet a</w:t>
      </w:r>
      <w:r w:rsidRPr="006445D4">
        <w:rPr>
          <w:rFonts w:cs="Arial"/>
          <w:szCs w:val="20"/>
          <w:lang w:eastAsia="de-DE"/>
        </w:rPr>
        <w:t xml:space="preserve">uch für die </w:t>
      </w:r>
      <w:r w:rsidRPr="006445D4">
        <w:rPr>
          <w:rFonts w:cs="Arial"/>
        </w:rPr>
        <w:t xml:space="preserve">automatische Handhabung und Identifikation von </w:t>
      </w:r>
      <w:r w:rsidR="001737F1">
        <w:rPr>
          <w:rFonts w:cs="Arial"/>
        </w:rPr>
        <w:t xml:space="preserve">Paletten, Gitterboxen und anderen </w:t>
      </w:r>
      <w:r w:rsidR="006238D0">
        <w:rPr>
          <w:rFonts w:cs="Arial"/>
        </w:rPr>
        <w:t>Ladehilfsmitteln</w:t>
      </w:r>
      <w:r>
        <w:rPr>
          <w:rFonts w:cs="Arial"/>
        </w:rPr>
        <w:t xml:space="preserve"> verschiedene Optionen, die jeweils passend zur Aufgabenstellung in die Gesamtlösung integriert und auf den Fahrzeugen implementiert werden können.</w:t>
      </w:r>
      <w:r w:rsidR="009E4E43">
        <w:rPr>
          <w:rFonts w:cs="Arial"/>
        </w:rPr>
        <w:t xml:space="preserve"> </w:t>
      </w:r>
      <w:r w:rsidR="009E4E43">
        <w:rPr>
          <w:rFonts w:ascii="Helv" w:hAnsi="Helv" w:cs="Helv"/>
          <w:szCs w:val="20"/>
          <w:lang w:eastAsia="de-DE"/>
        </w:rPr>
        <w:t xml:space="preserve">An Staplerfahrzeugen beispielsweise überwachen Distanzsensoren das Annähern der Hubgabel an eine Palette. Nach der Aufnahme der Last – verifiziert durch einen Ultraschallsensor – misst ein Seilzugencoder den Hubweg </w:t>
      </w:r>
      <w:r w:rsidR="006238D0">
        <w:rPr>
          <w:rFonts w:ascii="Helv" w:hAnsi="Helv" w:cs="Helv"/>
          <w:szCs w:val="20"/>
          <w:lang w:eastAsia="de-DE"/>
        </w:rPr>
        <w:t>der Hubgabel</w:t>
      </w:r>
      <w:r w:rsidR="009E4E43">
        <w:rPr>
          <w:rFonts w:ascii="Helv" w:hAnsi="Helv" w:cs="Helv"/>
          <w:szCs w:val="20"/>
          <w:lang w:eastAsia="de-DE"/>
        </w:rPr>
        <w:t xml:space="preserve">, während Neigungssensoren deren aktuellen Winkel </w:t>
      </w:r>
      <w:r w:rsidR="00681908">
        <w:rPr>
          <w:rFonts w:ascii="Helv" w:hAnsi="Helv" w:cs="Helv"/>
          <w:szCs w:val="20"/>
          <w:lang w:eastAsia="de-DE"/>
        </w:rPr>
        <w:t xml:space="preserve">des Hubmasten </w:t>
      </w:r>
      <w:r w:rsidR="009E4E43">
        <w:rPr>
          <w:rFonts w:ascii="Helv" w:hAnsi="Helv" w:cs="Helv"/>
          <w:szCs w:val="20"/>
          <w:lang w:eastAsia="de-DE"/>
        </w:rPr>
        <w:t>erfassen. Gleichzeitig kann die Palette mit einem Barcodescanner, einem kamerabasierten Codeleser oder einem RFID-Interrogator automatisch identifiziert werden. Bei der Wegmessung im Hydraulikzylinder der Hubgabel liefern innovative Linearencoder neben präzisen Positionsinformationen auch</w:t>
      </w:r>
      <w:r w:rsidR="009E4E43">
        <w:rPr>
          <w:rFonts w:cs="Arial"/>
        </w:rPr>
        <w:t xml:space="preserve"> Diagnosefunktionen, mit denen Maschinenausfälle vermieden, Wartungsroutinen optimiert und </w:t>
      </w:r>
      <w:r w:rsidR="0051733E">
        <w:rPr>
          <w:rFonts w:cs="Arial"/>
        </w:rPr>
        <w:t xml:space="preserve">dadurch </w:t>
      </w:r>
      <w:r w:rsidR="009E4E43">
        <w:rPr>
          <w:rFonts w:cs="Arial"/>
        </w:rPr>
        <w:t>die Verfügbarkeit des Fahrzeugs gesteigert werden kann.</w:t>
      </w:r>
    </w:p>
    <w:p w:rsidR="006445D4" w:rsidRPr="006445D4" w:rsidRDefault="006445D4" w:rsidP="003D6EBD">
      <w:pPr>
        <w:spacing w:after="240"/>
      </w:pPr>
      <w:r w:rsidRPr="006445D4">
        <w:rPr>
          <w:rFonts w:ascii="Helv" w:hAnsi="Helv" w:cs="Helv"/>
          <w:b/>
          <w:szCs w:val="20"/>
          <w:lang w:eastAsia="de-DE"/>
        </w:rPr>
        <w:t xml:space="preserve">... </w:t>
      </w:r>
      <w:r>
        <w:rPr>
          <w:b/>
          <w:lang w:eastAsia="de-DE"/>
        </w:rPr>
        <w:t>bei minimaler Komplexität</w:t>
      </w:r>
    </w:p>
    <w:p w:rsidR="003D6EBD" w:rsidRDefault="009E4E43" w:rsidP="00773661">
      <w:pPr>
        <w:spacing w:after="240"/>
      </w:pPr>
      <w:r>
        <w:rPr>
          <w:lang w:eastAsia="de-DE"/>
        </w:rPr>
        <w:t xml:space="preserve">SICK bietet somit ein breites Lösungsportfolio für </w:t>
      </w:r>
      <w:r>
        <w:rPr>
          <w:rFonts w:ascii="Helv" w:hAnsi="Helv" w:cs="Helv"/>
          <w:szCs w:val="20"/>
          <w:lang w:eastAsia="de-DE"/>
        </w:rPr>
        <w:t>Fahrerlose Transportsysteme, teilautomatisierte Flurförderzeuge und mobile Plattformen an. Neben der flexiblen, individuellen Ausgestaltung einer Lösung ist es zugleich das Ziel, deren Komplexität zu minimieren. Hierzu trägt zunächst die Tatsache bei, dass alle Komponenten aufeinander abgestimmt</w:t>
      </w:r>
      <w:r w:rsidR="00A24683">
        <w:rPr>
          <w:rFonts w:ascii="Helv" w:hAnsi="Helv" w:cs="Helv"/>
          <w:szCs w:val="20"/>
          <w:lang w:eastAsia="de-DE"/>
        </w:rPr>
        <w:t>, Schnittstellen harmonisiert</w:t>
      </w:r>
      <w:r w:rsidR="00241FB0">
        <w:rPr>
          <w:rFonts w:ascii="Helv" w:hAnsi="Helv" w:cs="Helv"/>
          <w:szCs w:val="20"/>
          <w:lang w:eastAsia="de-DE"/>
        </w:rPr>
        <w:t xml:space="preserve"> </w:t>
      </w:r>
      <w:r>
        <w:rPr>
          <w:rFonts w:ascii="Helv" w:hAnsi="Helv" w:cs="Helv"/>
          <w:szCs w:val="20"/>
          <w:lang w:eastAsia="de-DE"/>
        </w:rPr>
        <w:t xml:space="preserve">und aus einer Hand verfügbar sind – was Integrations- und Funktionsrisiken zuverlässig </w:t>
      </w:r>
      <w:r w:rsidR="00A24683">
        <w:rPr>
          <w:rFonts w:ascii="Helv" w:hAnsi="Helv" w:cs="Helv"/>
          <w:szCs w:val="20"/>
          <w:lang w:eastAsia="de-DE"/>
        </w:rPr>
        <w:t>minimiert</w:t>
      </w:r>
      <w:r>
        <w:rPr>
          <w:rFonts w:ascii="Helv" w:hAnsi="Helv" w:cs="Helv"/>
          <w:szCs w:val="20"/>
          <w:lang w:eastAsia="de-DE"/>
        </w:rPr>
        <w:t xml:space="preserve">. Hinzu kommt die Möglichkeit, die Informationen verschiedener Sensoren als vorverarbeitete Rohdaten an nachgelagerte </w:t>
      </w:r>
      <w:r w:rsidR="00A24683">
        <w:rPr>
          <w:rFonts w:ascii="Helv" w:hAnsi="Helv" w:cs="Helv"/>
          <w:szCs w:val="20"/>
          <w:lang w:eastAsia="de-DE"/>
        </w:rPr>
        <w:t>Steuerungssystem</w:t>
      </w:r>
      <w:r w:rsidR="00241FB0">
        <w:rPr>
          <w:rFonts w:ascii="Helv" w:hAnsi="Helv" w:cs="Helv"/>
          <w:szCs w:val="20"/>
          <w:lang w:eastAsia="de-DE"/>
        </w:rPr>
        <w:t>e</w:t>
      </w:r>
      <w:r>
        <w:rPr>
          <w:rFonts w:ascii="Helv" w:hAnsi="Helv" w:cs="Helv"/>
          <w:szCs w:val="20"/>
          <w:lang w:eastAsia="de-DE"/>
        </w:rPr>
        <w:t xml:space="preserve"> übergeben zu können – was deren Einbindung</w:t>
      </w:r>
      <w:r w:rsidRPr="009E4E43">
        <w:rPr>
          <w:rFonts w:ascii="Helv" w:hAnsi="Helv" w:cs="Helv"/>
          <w:szCs w:val="20"/>
          <w:lang w:eastAsia="de-DE"/>
        </w:rPr>
        <w:t xml:space="preserve"> </w:t>
      </w:r>
      <w:r w:rsidR="00A24683">
        <w:rPr>
          <w:rFonts w:ascii="Helv" w:hAnsi="Helv" w:cs="Helv"/>
          <w:szCs w:val="20"/>
          <w:lang w:eastAsia="de-DE"/>
        </w:rPr>
        <w:t xml:space="preserve">in ein </w:t>
      </w:r>
      <w:r>
        <w:rPr>
          <w:rFonts w:ascii="Helv" w:hAnsi="Helv" w:cs="Helv"/>
          <w:szCs w:val="20"/>
          <w:lang w:eastAsia="de-DE"/>
        </w:rPr>
        <w:t>kundenspezifisches Steuerungsumfeld erleichtert. Darüber hinaus unterstützt SICK mit Softwaretools beispielsweise die Einbindung einer Fahrzeug-Steuereinheit direkt in die Cloud. Schließlich reduzieren auch Sensoren selbst die Komplexität</w:t>
      </w:r>
      <w:r w:rsidR="006238D0">
        <w:rPr>
          <w:rFonts w:ascii="Helv" w:hAnsi="Helv" w:cs="Helv"/>
          <w:szCs w:val="20"/>
          <w:lang w:eastAsia="de-DE"/>
        </w:rPr>
        <w:t>,</w:t>
      </w:r>
      <w:r w:rsidR="005D6023">
        <w:rPr>
          <w:rFonts w:ascii="Helv" w:hAnsi="Helv" w:cs="Helv"/>
          <w:szCs w:val="20"/>
          <w:lang w:eastAsia="de-DE"/>
        </w:rPr>
        <w:t xml:space="preserve"> </w:t>
      </w:r>
      <w:r w:rsidR="00A24683">
        <w:rPr>
          <w:rFonts w:ascii="Helv" w:hAnsi="Helv" w:cs="Helv"/>
          <w:szCs w:val="20"/>
          <w:lang w:eastAsia="de-DE"/>
        </w:rPr>
        <w:t xml:space="preserve">indem </w:t>
      </w:r>
      <w:r w:rsidR="006238D0">
        <w:rPr>
          <w:rFonts w:ascii="Helv" w:hAnsi="Helv" w:cs="Helv"/>
          <w:szCs w:val="20"/>
          <w:lang w:eastAsia="de-DE"/>
        </w:rPr>
        <w:t>s</w:t>
      </w:r>
      <w:r w:rsidR="00A24683">
        <w:rPr>
          <w:rFonts w:ascii="Helv" w:hAnsi="Helv" w:cs="Helv"/>
          <w:szCs w:val="20"/>
          <w:lang w:eastAsia="de-DE"/>
        </w:rPr>
        <w:t>ie auf sich ändernde Rahmenparameter dynamisch reagieren. S</w:t>
      </w:r>
      <w:r w:rsidR="005D6023">
        <w:rPr>
          <w:rFonts w:ascii="Helv" w:hAnsi="Helv" w:cs="Helv"/>
          <w:szCs w:val="20"/>
          <w:lang w:eastAsia="de-DE"/>
        </w:rPr>
        <w:t xml:space="preserve">o versetzt die ergänzende </w:t>
      </w:r>
      <w:r w:rsidR="00A61C5F">
        <w:rPr>
          <w:rFonts w:ascii="Helv" w:hAnsi="Helv" w:cs="Helv"/>
          <w:szCs w:val="20"/>
          <w:lang w:eastAsia="de-DE"/>
        </w:rPr>
        <w:t>Lokalisierungs</w:t>
      </w:r>
      <w:r w:rsidR="005D6023">
        <w:rPr>
          <w:rFonts w:ascii="Helv" w:hAnsi="Helv" w:cs="Helv"/>
          <w:szCs w:val="20"/>
          <w:lang w:eastAsia="de-DE"/>
        </w:rPr>
        <w:t xml:space="preserve">-Funktionalität </w:t>
      </w:r>
      <w:r w:rsidR="0020258C">
        <w:rPr>
          <w:rFonts w:ascii="Helv" w:hAnsi="Helv" w:cs="Helv"/>
          <w:szCs w:val="20"/>
          <w:lang w:eastAsia="de-DE"/>
        </w:rPr>
        <w:t>„</w:t>
      </w:r>
      <w:r w:rsidR="005D6023">
        <w:rPr>
          <w:rFonts w:ascii="Helv" w:hAnsi="Helv" w:cs="Helv"/>
          <w:szCs w:val="20"/>
          <w:lang w:eastAsia="de-DE"/>
        </w:rPr>
        <w:t>Map Update</w:t>
      </w:r>
      <w:r w:rsidR="0020258C">
        <w:rPr>
          <w:rFonts w:ascii="Helv" w:hAnsi="Helv" w:cs="Helv"/>
          <w:szCs w:val="20"/>
          <w:lang w:eastAsia="de-DE"/>
        </w:rPr>
        <w:t>“</w:t>
      </w:r>
      <w:r w:rsidR="005D6023">
        <w:rPr>
          <w:rFonts w:ascii="Helv" w:hAnsi="Helv" w:cs="Helv"/>
          <w:szCs w:val="20"/>
          <w:lang w:eastAsia="de-DE"/>
        </w:rPr>
        <w:t xml:space="preserve"> </w:t>
      </w:r>
      <w:r w:rsidR="00664671">
        <w:rPr>
          <w:rFonts w:ascii="Helv" w:hAnsi="Helv" w:cs="Helv"/>
          <w:szCs w:val="20"/>
          <w:lang w:eastAsia="de-DE"/>
        </w:rPr>
        <w:t>das Fahrzeug</w:t>
      </w:r>
      <w:r w:rsidR="005D6023">
        <w:rPr>
          <w:rFonts w:ascii="Helv" w:hAnsi="Helv" w:cs="Helv"/>
          <w:szCs w:val="20"/>
          <w:lang w:eastAsia="de-DE"/>
        </w:rPr>
        <w:t xml:space="preserve"> in die Lage, die Streckenführung dynamisch an Veränderungen im Umfeld anzupassen. </w:t>
      </w:r>
      <w:r w:rsidR="006238D0">
        <w:rPr>
          <w:rFonts w:ascii="Helv" w:hAnsi="Helv" w:cs="Helv"/>
          <w:szCs w:val="20"/>
          <w:lang w:eastAsia="de-DE"/>
        </w:rPr>
        <w:t>Modifikationen</w:t>
      </w:r>
      <w:r w:rsidR="00483A6A">
        <w:rPr>
          <w:rFonts w:ascii="Helv" w:hAnsi="Helv" w:cs="Helv"/>
          <w:szCs w:val="20"/>
          <w:lang w:eastAsia="de-DE"/>
        </w:rPr>
        <w:t xml:space="preserve"> der</w:t>
      </w:r>
      <w:r w:rsidR="00A640E6">
        <w:rPr>
          <w:rFonts w:ascii="Helv" w:hAnsi="Helv" w:cs="Helv"/>
          <w:szCs w:val="20"/>
          <w:lang w:eastAsia="de-DE"/>
        </w:rPr>
        <w:t xml:space="preserve"> aktuellen</w:t>
      </w:r>
      <w:r w:rsidR="00483A6A">
        <w:rPr>
          <w:rFonts w:ascii="Helv" w:hAnsi="Helv" w:cs="Helv"/>
          <w:szCs w:val="20"/>
          <w:lang w:eastAsia="de-DE"/>
        </w:rPr>
        <w:t xml:space="preserve"> Infrastruktur wie beispielsweise das Abstellen einer Palette oder </w:t>
      </w:r>
      <w:r w:rsidR="00A640E6">
        <w:rPr>
          <w:rFonts w:ascii="Helv" w:hAnsi="Helv" w:cs="Helv"/>
          <w:szCs w:val="20"/>
          <w:lang w:eastAsia="de-DE"/>
        </w:rPr>
        <w:t>das</w:t>
      </w:r>
      <w:r w:rsidR="005D6023">
        <w:rPr>
          <w:rFonts w:ascii="Helv" w:hAnsi="Helv" w:cs="Helv"/>
          <w:szCs w:val="20"/>
          <w:lang w:eastAsia="de-DE"/>
        </w:rPr>
        <w:t xml:space="preserve"> </w:t>
      </w:r>
      <w:r w:rsidR="006238D0">
        <w:rPr>
          <w:rFonts w:ascii="Helv" w:hAnsi="Helv" w:cs="Helv"/>
          <w:szCs w:val="20"/>
          <w:lang w:eastAsia="de-DE"/>
        </w:rPr>
        <w:t>V</w:t>
      </w:r>
      <w:r w:rsidR="00483A6A">
        <w:rPr>
          <w:rFonts w:ascii="Helv" w:hAnsi="Helv" w:cs="Helv"/>
          <w:szCs w:val="20"/>
          <w:lang w:eastAsia="de-DE"/>
        </w:rPr>
        <w:t xml:space="preserve">erschieben </w:t>
      </w:r>
      <w:r w:rsidR="005D6023">
        <w:rPr>
          <w:rFonts w:ascii="Helv" w:hAnsi="Helv" w:cs="Helv"/>
          <w:szCs w:val="20"/>
          <w:lang w:eastAsia="de-DE"/>
        </w:rPr>
        <w:t xml:space="preserve">eines Regals </w:t>
      </w:r>
      <w:r w:rsidR="006238D0">
        <w:rPr>
          <w:rFonts w:ascii="Helv" w:hAnsi="Helv" w:cs="Helv"/>
          <w:szCs w:val="20"/>
          <w:lang w:eastAsia="de-DE"/>
        </w:rPr>
        <w:t>erfordern</w:t>
      </w:r>
      <w:r w:rsidR="005D6023">
        <w:rPr>
          <w:rFonts w:ascii="Helv" w:hAnsi="Helv" w:cs="Helv"/>
          <w:szCs w:val="20"/>
          <w:lang w:eastAsia="de-DE"/>
        </w:rPr>
        <w:t xml:space="preserve"> dann keine Neupro</w:t>
      </w:r>
      <w:r w:rsidR="0054015C">
        <w:rPr>
          <w:rFonts w:ascii="Helv" w:hAnsi="Helv" w:cs="Helv"/>
          <w:szCs w:val="20"/>
          <w:lang w:eastAsia="de-DE"/>
        </w:rPr>
        <w:t>grammierungen im Streckenlayout. D</w:t>
      </w:r>
      <w:r w:rsidR="005D6023">
        <w:rPr>
          <w:rFonts w:ascii="Helv" w:hAnsi="Helv" w:cs="Helv"/>
          <w:szCs w:val="20"/>
          <w:lang w:eastAsia="de-DE"/>
        </w:rPr>
        <w:t>ie</w:t>
      </w:r>
      <w:r w:rsidR="0054015C">
        <w:rPr>
          <w:rFonts w:ascii="Helv" w:hAnsi="Helv" w:cs="Helv"/>
          <w:szCs w:val="20"/>
          <w:lang w:eastAsia="de-DE"/>
        </w:rPr>
        <w:t xml:space="preserve"> 2D-</w:t>
      </w:r>
      <w:r w:rsidR="00483A6A">
        <w:rPr>
          <w:rFonts w:ascii="Helv" w:hAnsi="Helv" w:cs="Helv"/>
          <w:szCs w:val="20"/>
          <w:lang w:eastAsia="de-DE"/>
        </w:rPr>
        <w:t xml:space="preserve">Karte wird </w:t>
      </w:r>
      <w:r w:rsidR="00A640E6">
        <w:rPr>
          <w:rFonts w:ascii="Helv" w:hAnsi="Helv" w:cs="Helv"/>
          <w:szCs w:val="20"/>
          <w:lang w:eastAsia="de-DE"/>
        </w:rPr>
        <w:t>entweder</w:t>
      </w:r>
      <w:r w:rsidR="00483A6A">
        <w:rPr>
          <w:rFonts w:ascii="Helv" w:hAnsi="Helv" w:cs="Helv"/>
          <w:szCs w:val="20"/>
          <w:lang w:eastAsia="de-DE"/>
        </w:rPr>
        <w:t xml:space="preserve"> dynamisch angepasst</w:t>
      </w:r>
      <w:r w:rsidR="00F11DE5">
        <w:rPr>
          <w:rFonts w:ascii="Helv" w:hAnsi="Helv" w:cs="Helv"/>
          <w:szCs w:val="20"/>
          <w:lang w:eastAsia="de-DE"/>
        </w:rPr>
        <w:t xml:space="preserve"> oder </w:t>
      </w:r>
      <w:r w:rsidR="00483A6A">
        <w:rPr>
          <w:rFonts w:ascii="Helv" w:hAnsi="Helv" w:cs="Helv"/>
          <w:szCs w:val="20"/>
          <w:lang w:eastAsia="de-DE"/>
        </w:rPr>
        <w:t xml:space="preserve">die </w:t>
      </w:r>
      <w:r w:rsidR="006238D0">
        <w:rPr>
          <w:rFonts w:ascii="Helv" w:hAnsi="Helv" w:cs="Helv"/>
          <w:szCs w:val="20"/>
          <w:lang w:eastAsia="de-DE"/>
        </w:rPr>
        <w:t>gescannten Umgebungsinformationen e</w:t>
      </w:r>
      <w:r w:rsidR="00F11DE5">
        <w:rPr>
          <w:rFonts w:ascii="Helv" w:hAnsi="Helv" w:cs="Helv"/>
          <w:szCs w:val="20"/>
          <w:lang w:eastAsia="de-DE"/>
        </w:rPr>
        <w:t xml:space="preserve">ines </w:t>
      </w:r>
      <w:r w:rsidR="003359F5">
        <w:t>3D-LiDAR-Sensors</w:t>
      </w:r>
      <w:r w:rsidR="00F11DE5">
        <w:t>, der</w:t>
      </w:r>
      <w:r w:rsidR="003359F5">
        <w:t xml:space="preserve"> gleichzeitig</w:t>
      </w:r>
      <w:r w:rsidR="00483A6A">
        <w:t xml:space="preserve"> </w:t>
      </w:r>
      <w:r w:rsidR="003359F5">
        <w:t xml:space="preserve">auf </w:t>
      </w:r>
      <w:r w:rsidR="00483A6A">
        <w:t xml:space="preserve">mehreren </w:t>
      </w:r>
      <w:r w:rsidR="003359F5">
        <w:t xml:space="preserve">Ebenen </w:t>
      </w:r>
      <w:r w:rsidR="00F11DE5">
        <w:t>misst</w:t>
      </w:r>
      <w:r w:rsidR="003359F5">
        <w:t>, werden automatisch zur Änderung betroffener Transportstrecken genutzt.</w:t>
      </w:r>
    </w:p>
    <w:p w:rsidR="00F11DE5" w:rsidRPr="00F11DE5" w:rsidRDefault="009B7DCD" w:rsidP="00773661">
      <w:pPr>
        <w:spacing w:after="240"/>
        <w:rPr>
          <w:b/>
          <w:lang w:eastAsia="de-DE"/>
        </w:rPr>
      </w:pPr>
      <w:r>
        <w:rPr>
          <w:b/>
        </w:rPr>
        <w:t>Lösungsperspektiven für die smarte mobile Intralogistik</w:t>
      </w:r>
    </w:p>
    <w:p w:rsidR="00F11DE5" w:rsidRPr="00773661" w:rsidRDefault="00F11DE5" w:rsidP="00773661">
      <w:pPr>
        <w:spacing w:after="240"/>
        <w:rPr>
          <w:lang w:eastAsia="de-DE"/>
        </w:rPr>
      </w:pPr>
      <w:r>
        <w:rPr>
          <w:lang w:eastAsia="de-DE"/>
        </w:rPr>
        <w:t xml:space="preserve">Mit dem modularen Eco-System und den daraus individuell konfigurierbaren </w:t>
      </w:r>
      <w:r>
        <w:t xml:space="preserve">Sensor-Komplettlösungen für </w:t>
      </w:r>
      <w:r w:rsidR="003B55A6">
        <w:t>F</w:t>
      </w:r>
      <w:r w:rsidR="00680A42">
        <w:t xml:space="preserve">ahrerlose Transportfahrzeuge, mobile Pickroboter oder selbstfahrende und autonom navigierende Plattformen </w:t>
      </w:r>
      <w:r>
        <w:t xml:space="preserve">unterstreicht SICK seine Lösungskompetenz in der gesamten Prozesskette </w:t>
      </w:r>
      <w:r w:rsidR="00483A6A">
        <w:t>innerbetriebliche</w:t>
      </w:r>
      <w:r w:rsidR="00336A0F">
        <w:t>r</w:t>
      </w:r>
      <w:r w:rsidR="00483A6A">
        <w:t xml:space="preserve"> Transportaufgaben.</w:t>
      </w:r>
    </w:p>
    <w:p w:rsidR="001B69E0" w:rsidRPr="00427226" w:rsidRDefault="008404E6" w:rsidP="001B69E0">
      <w:pPr>
        <w:autoSpaceDE w:val="0"/>
        <w:autoSpaceDN w:val="0"/>
        <w:adjustRightInd w:val="0"/>
        <w:spacing w:line="240" w:lineRule="auto"/>
        <w:rPr>
          <w:rFonts w:ascii="65tgq" w:hAnsi="65tgq" w:cs="65tgq"/>
          <w:szCs w:val="20"/>
          <w:lang w:eastAsia="de-DE"/>
        </w:rPr>
      </w:pPr>
      <w:r>
        <w:rPr>
          <w:rFonts w:ascii="65tgq" w:hAnsi="65tgq" w:cs="65tgq"/>
          <w:szCs w:val="20"/>
          <w:lang w:eastAsia="de-DE"/>
        </w:rPr>
        <w:lastRenderedPageBreak/>
        <w:t>Bild: SICK_mobile-platforms.jpg</w:t>
      </w:r>
      <w:r w:rsidR="001B69E0" w:rsidRPr="00427226">
        <w:rPr>
          <w:rFonts w:ascii="65tgq" w:hAnsi="65tgq" w:cs="65tgq"/>
          <w:szCs w:val="20"/>
          <w:lang w:eastAsia="de-DE"/>
        </w:rPr>
        <w:br/>
        <w:t>D</w:t>
      </w:r>
      <w:r w:rsidR="000E4829">
        <w:rPr>
          <w:rFonts w:ascii="65tgq" w:hAnsi="65tgq" w:cs="65tgq"/>
          <w:szCs w:val="20"/>
          <w:lang w:eastAsia="de-DE"/>
        </w:rPr>
        <w:t>ie Sensor-Komplettlösungen für F</w:t>
      </w:r>
      <w:bookmarkStart w:id="0" w:name="_GoBack"/>
      <w:bookmarkEnd w:id="0"/>
      <w:r w:rsidR="001B69E0" w:rsidRPr="00427226">
        <w:rPr>
          <w:rFonts w:ascii="65tgq" w:hAnsi="65tgq" w:cs="65tgq"/>
          <w:szCs w:val="20"/>
          <w:lang w:eastAsia="de-DE"/>
        </w:rPr>
        <w:t>ahrerlose Transportfahrzeuge und mobile Plattformen von SICK decken alle Aspekte der Personensicherheit, der Lokalisierung und Kollisionsvermeidung sowie der Handhabung und Identifikation von Transportlasten ab.</w:t>
      </w:r>
    </w:p>
    <w:p w:rsidR="00B55CBC" w:rsidRDefault="00B55CBC" w:rsidP="00B55CBC">
      <w:pPr>
        <w:pStyle w:val="Boilerplate"/>
      </w:pPr>
      <w:r>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D36503" w:rsidRPr="00D36503" w:rsidRDefault="00B55CBC" w:rsidP="00B55CBC">
      <w:pPr>
        <w:pStyle w:val="Boilerplate"/>
        <w:spacing w:before="240"/>
      </w:pPr>
      <w:r>
        <w:t xml:space="preserve">Weitere Informationen zu SICK erhalten Sie im Internet unter http://www.sick.com oder unter Telefon </w:t>
      </w:r>
      <w:r>
        <w:br/>
        <w:t>+49 7681 202-4345.</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F3" w:rsidRDefault="00BC31F3" w:rsidP="00CB0E99">
      <w:pPr>
        <w:spacing w:line="240" w:lineRule="auto"/>
      </w:pPr>
      <w:r>
        <w:separator/>
      </w:r>
    </w:p>
  </w:endnote>
  <w:endnote w:type="continuationSeparator" w:id="0">
    <w:p w:rsidR="00BC31F3" w:rsidRDefault="00BC31F3"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65tgq">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73509E" w:rsidRPr="00E273D4">
      <w:rPr>
        <w:sz w:val="14"/>
        <w:szCs w:val="14"/>
      </w:rPr>
      <w:fldChar w:fldCharType="begin"/>
    </w:r>
    <w:r w:rsidRPr="00E273D4">
      <w:rPr>
        <w:sz w:val="14"/>
        <w:szCs w:val="14"/>
      </w:rPr>
      <w:instrText xml:space="preserve"> PAGE   \* MERGEFORMAT </w:instrText>
    </w:r>
    <w:r w:rsidR="0073509E" w:rsidRPr="00E273D4">
      <w:rPr>
        <w:sz w:val="14"/>
        <w:szCs w:val="14"/>
      </w:rPr>
      <w:fldChar w:fldCharType="separate"/>
    </w:r>
    <w:r w:rsidR="000E4829">
      <w:rPr>
        <w:noProof/>
        <w:sz w:val="14"/>
        <w:szCs w:val="14"/>
      </w:rPr>
      <w:t>3</w:t>
    </w:r>
    <w:r w:rsidR="0073509E" w:rsidRPr="00E273D4">
      <w:rPr>
        <w:sz w:val="14"/>
        <w:szCs w:val="14"/>
      </w:rPr>
      <w:fldChar w:fldCharType="end"/>
    </w:r>
    <w:r w:rsidRPr="00E273D4">
      <w:rPr>
        <w:sz w:val="14"/>
        <w:szCs w:val="14"/>
      </w:rPr>
      <w:t xml:space="preserve"> von </w:t>
    </w:r>
    <w:fldSimple w:instr=" NUMPAGES   \* MERGEFORMAT ">
      <w:r w:rsidR="000E4829" w:rsidRPr="000E4829">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F3" w:rsidRDefault="00BC31F3" w:rsidP="00CB0E99">
      <w:pPr>
        <w:spacing w:line="240" w:lineRule="auto"/>
      </w:pPr>
      <w:r>
        <w:separator/>
      </w:r>
    </w:p>
  </w:footnote>
  <w:footnote w:type="continuationSeparator" w:id="0">
    <w:p w:rsidR="00BC31F3" w:rsidRDefault="00BC31F3"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73796"/>
    <w:multiLevelType w:val="hybridMultilevel"/>
    <w:tmpl w:val="8C201EA4"/>
    <w:lvl w:ilvl="0" w:tplc="3812951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015B82"/>
    <w:multiLevelType w:val="hybridMultilevel"/>
    <w:tmpl w:val="32D0B60E"/>
    <w:lvl w:ilvl="0" w:tplc="AA645108">
      <w:start w:val="19"/>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3AB4"/>
    <w:rsid w:val="000077BD"/>
    <w:rsid w:val="000258D7"/>
    <w:rsid w:val="00047437"/>
    <w:rsid w:val="0008423C"/>
    <w:rsid w:val="0008752C"/>
    <w:rsid w:val="000C4180"/>
    <w:rsid w:val="000E2D3C"/>
    <w:rsid w:val="000E4829"/>
    <w:rsid w:val="000F5C66"/>
    <w:rsid w:val="000F5D8C"/>
    <w:rsid w:val="001310B9"/>
    <w:rsid w:val="00144B8E"/>
    <w:rsid w:val="0015775E"/>
    <w:rsid w:val="00161D1B"/>
    <w:rsid w:val="001647A1"/>
    <w:rsid w:val="001737F1"/>
    <w:rsid w:val="0017428D"/>
    <w:rsid w:val="00181107"/>
    <w:rsid w:val="00190A9B"/>
    <w:rsid w:val="00191D73"/>
    <w:rsid w:val="00195565"/>
    <w:rsid w:val="001A5682"/>
    <w:rsid w:val="001B3A32"/>
    <w:rsid w:val="001B69E0"/>
    <w:rsid w:val="001C5D51"/>
    <w:rsid w:val="001C6197"/>
    <w:rsid w:val="001C77A6"/>
    <w:rsid w:val="001D6B5C"/>
    <w:rsid w:val="001E47B4"/>
    <w:rsid w:val="001E51CD"/>
    <w:rsid w:val="002009FE"/>
    <w:rsid w:val="0020258C"/>
    <w:rsid w:val="00215810"/>
    <w:rsid w:val="00216883"/>
    <w:rsid w:val="00227C3D"/>
    <w:rsid w:val="002303F2"/>
    <w:rsid w:val="00241027"/>
    <w:rsid w:val="00241FB0"/>
    <w:rsid w:val="00243368"/>
    <w:rsid w:val="00246DAA"/>
    <w:rsid w:val="0025113F"/>
    <w:rsid w:val="002610B2"/>
    <w:rsid w:val="00286D84"/>
    <w:rsid w:val="002B10E3"/>
    <w:rsid w:val="002B376A"/>
    <w:rsid w:val="002C16DF"/>
    <w:rsid w:val="00311305"/>
    <w:rsid w:val="00311522"/>
    <w:rsid w:val="003359F5"/>
    <w:rsid w:val="00336A0F"/>
    <w:rsid w:val="00365DDC"/>
    <w:rsid w:val="00377DF0"/>
    <w:rsid w:val="00390C85"/>
    <w:rsid w:val="0039130B"/>
    <w:rsid w:val="00392F4D"/>
    <w:rsid w:val="003A7C72"/>
    <w:rsid w:val="003B55A6"/>
    <w:rsid w:val="003B7380"/>
    <w:rsid w:val="003D6EBD"/>
    <w:rsid w:val="00402C7A"/>
    <w:rsid w:val="00427226"/>
    <w:rsid w:val="004743E9"/>
    <w:rsid w:val="00483A6A"/>
    <w:rsid w:val="004A568F"/>
    <w:rsid w:val="004D5858"/>
    <w:rsid w:val="004D70DF"/>
    <w:rsid w:val="005027F6"/>
    <w:rsid w:val="00514A5D"/>
    <w:rsid w:val="0051733E"/>
    <w:rsid w:val="0054015C"/>
    <w:rsid w:val="00547286"/>
    <w:rsid w:val="005554B4"/>
    <w:rsid w:val="00573197"/>
    <w:rsid w:val="005774AB"/>
    <w:rsid w:val="005864EF"/>
    <w:rsid w:val="005D6023"/>
    <w:rsid w:val="005E790D"/>
    <w:rsid w:val="005F0DE6"/>
    <w:rsid w:val="005F4798"/>
    <w:rsid w:val="00620BA5"/>
    <w:rsid w:val="006238D0"/>
    <w:rsid w:val="00634F22"/>
    <w:rsid w:val="006374FF"/>
    <w:rsid w:val="00637F15"/>
    <w:rsid w:val="006445D4"/>
    <w:rsid w:val="00664671"/>
    <w:rsid w:val="00673826"/>
    <w:rsid w:val="00680A42"/>
    <w:rsid w:val="00681908"/>
    <w:rsid w:val="006A592A"/>
    <w:rsid w:val="006A725F"/>
    <w:rsid w:val="006C5AFB"/>
    <w:rsid w:val="006D7B28"/>
    <w:rsid w:val="006D7DA2"/>
    <w:rsid w:val="006F09FE"/>
    <w:rsid w:val="006F6DE2"/>
    <w:rsid w:val="00721ACC"/>
    <w:rsid w:val="00731011"/>
    <w:rsid w:val="0073509E"/>
    <w:rsid w:val="00735B1C"/>
    <w:rsid w:val="00744175"/>
    <w:rsid w:val="0075680B"/>
    <w:rsid w:val="00773661"/>
    <w:rsid w:val="0077446D"/>
    <w:rsid w:val="00777B54"/>
    <w:rsid w:val="0079794B"/>
    <w:rsid w:val="007A0763"/>
    <w:rsid w:val="007B152C"/>
    <w:rsid w:val="007B7315"/>
    <w:rsid w:val="007C15EE"/>
    <w:rsid w:val="007D7404"/>
    <w:rsid w:val="007E3986"/>
    <w:rsid w:val="007E6CE3"/>
    <w:rsid w:val="007F0429"/>
    <w:rsid w:val="007F28C4"/>
    <w:rsid w:val="008273A4"/>
    <w:rsid w:val="00830FC6"/>
    <w:rsid w:val="008404E6"/>
    <w:rsid w:val="0085698F"/>
    <w:rsid w:val="008940AA"/>
    <w:rsid w:val="008B5FB2"/>
    <w:rsid w:val="008B6429"/>
    <w:rsid w:val="008C1D8B"/>
    <w:rsid w:val="008C21FC"/>
    <w:rsid w:val="00910D8D"/>
    <w:rsid w:val="00944731"/>
    <w:rsid w:val="00946AF7"/>
    <w:rsid w:val="00982694"/>
    <w:rsid w:val="009B7DCD"/>
    <w:rsid w:val="009C1042"/>
    <w:rsid w:val="009C7C76"/>
    <w:rsid w:val="009E4E43"/>
    <w:rsid w:val="00A15F7B"/>
    <w:rsid w:val="00A24683"/>
    <w:rsid w:val="00A33D14"/>
    <w:rsid w:val="00A428DF"/>
    <w:rsid w:val="00A4395C"/>
    <w:rsid w:val="00A4733D"/>
    <w:rsid w:val="00A61C5F"/>
    <w:rsid w:val="00A640E6"/>
    <w:rsid w:val="00A715DC"/>
    <w:rsid w:val="00A775E9"/>
    <w:rsid w:val="00A83220"/>
    <w:rsid w:val="00A83234"/>
    <w:rsid w:val="00A863F5"/>
    <w:rsid w:val="00AB0A33"/>
    <w:rsid w:val="00AE39C0"/>
    <w:rsid w:val="00AE4A53"/>
    <w:rsid w:val="00AE782F"/>
    <w:rsid w:val="00B03194"/>
    <w:rsid w:val="00B123CA"/>
    <w:rsid w:val="00B30C5E"/>
    <w:rsid w:val="00B31562"/>
    <w:rsid w:val="00B31D5B"/>
    <w:rsid w:val="00B418F4"/>
    <w:rsid w:val="00B54F8A"/>
    <w:rsid w:val="00B55CBC"/>
    <w:rsid w:val="00B611ED"/>
    <w:rsid w:val="00B80D40"/>
    <w:rsid w:val="00B90EED"/>
    <w:rsid w:val="00BA26EB"/>
    <w:rsid w:val="00BC31F3"/>
    <w:rsid w:val="00BC6C05"/>
    <w:rsid w:val="00BD1EED"/>
    <w:rsid w:val="00BD2BE3"/>
    <w:rsid w:val="00C02C79"/>
    <w:rsid w:val="00C04E45"/>
    <w:rsid w:val="00C12885"/>
    <w:rsid w:val="00C15633"/>
    <w:rsid w:val="00C22B42"/>
    <w:rsid w:val="00C27B9E"/>
    <w:rsid w:val="00C34927"/>
    <w:rsid w:val="00C3606D"/>
    <w:rsid w:val="00C7643D"/>
    <w:rsid w:val="00C84DBD"/>
    <w:rsid w:val="00C8714A"/>
    <w:rsid w:val="00C92212"/>
    <w:rsid w:val="00CB0709"/>
    <w:rsid w:val="00CB0E99"/>
    <w:rsid w:val="00CB529C"/>
    <w:rsid w:val="00CB6416"/>
    <w:rsid w:val="00CC083F"/>
    <w:rsid w:val="00CC4B35"/>
    <w:rsid w:val="00CF3893"/>
    <w:rsid w:val="00D34400"/>
    <w:rsid w:val="00D36503"/>
    <w:rsid w:val="00D73797"/>
    <w:rsid w:val="00D7448E"/>
    <w:rsid w:val="00D876C8"/>
    <w:rsid w:val="00D94555"/>
    <w:rsid w:val="00D97B8B"/>
    <w:rsid w:val="00DA1D78"/>
    <w:rsid w:val="00DA4CC7"/>
    <w:rsid w:val="00DB6D9E"/>
    <w:rsid w:val="00DC0193"/>
    <w:rsid w:val="00DD4751"/>
    <w:rsid w:val="00DF5EB9"/>
    <w:rsid w:val="00DF74C4"/>
    <w:rsid w:val="00E00220"/>
    <w:rsid w:val="00E03746"/>
    <w:rsid w:val="00E04E05"/>
    <w:rsid w:val="00E273D4"/>
    <w:rsid w:val="00E32DD4"/>
    <w:rsid w:val="00E33724"/>
    <w:rsid w:val="00E433BC"/>
    <w:rsid w:val="00E43D52"/>
    <w:rsid w:val="00E753B2"/>
    <w:rsid w:val="00E91529"/>
    <w:rsid w:val="00EB7843"/>
    <w:rsid w:val="00EC412D"/>
    <w:rsid w:val="00ED3480"/>
    <w:rsid w:val="00ED34D2"/>
    <w:rsid w:val="00EE67CC"/>
    <w:rsid w:val="00F05A05"/>
    <w:rsid w:val="00F11DE5"/>
    <w:rsid w:val="00F17459"/>
    <w:rsid w:val="00F235D8"/>
    <w:rsid w:val="00F4268E"/>
    <w:rsid w:val="00F52337"/>
    <w:rsid w:val="00F5454F"/>
    <w:rsid w:val="00F7375F"/>
    <w:rsid w:val="00F800DC"/>
    <w:rsid w:val="00F92ADD"/>
    <w:rsid w:val="00FA43DE"/>
    <w:rsid w:val="00FB0FEE"/>
    <w:rsid w:val="00FB569D"/>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1C2E27E2"/>
  <w15:docId w15:val="{C409FB3C-7F43-4318-9F3C-02A242AF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F800DC"/>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122712">
      <w:bodyDiv w:val="1"/>
      <w:marLeft w:val="0"/>
      <w:marRight w:val="0"/>
      <w:marTop w:val="0"/>
      <w:marBottom w:val="0"/>
      <w:divBdr>
        <w:top w:val="none" w:sz="0" w:space="0" w:color="auto"/>
        <w:left w:val="none" w:sz="0" w:space="0" w:color="auto"/>
        <w:bottom w:val="none" w:sz="0" w:space="0" w:color="auto"/>
        <w:right w:val="none" w:sz="0" w:space="0" w:color="auto"/>
      </w:divBdr>
    </w:div>
    <w:div w:id="1466772166">
      <w:bodyDiv w:val="1"/>
      <w:marLeft w:val="0"/>
      <w:marRight w:val="0"/>
      <w:marTop w:val="0"/>
      <w:marBottom w:val="0"/>
      <w:divBdr>
        <w:top w:val="none" w:sz="0" w:space="0" w:color="auto"/>
        <w:left w:val="none" w:sz="0" w:space="0" w:color="auto"/>
        <w:bottom w:val="none" w:sz="0" w:space="0" w:color="auto"/>
        <w:right w:val="none" w:sz="0" w:space="0" w:color="auto"/>
      </w:divBdr>
    </w:div>
    <w:div w:id="1549294073">
      <w:bodyDiv w:val="1"/>
      <w:marLeft w:val="0"/>
      <w:marRight w:val="0"/>
      <w:marTop w:val="0"/>
      <w:marBottom w:val="0"/>
      <w:divBdr>
        <w:top w:val="none" w:sz="0" w:space="0" w:color="auto"/>
        <w:left w:val="none" w:sz="0" w:space="0" w:color="auto"/>
        <w:bottom w:val="none" w:sz="0" w:space="0" w:color="auto"/>
        <w:right w:val="none" w:sz="0" w:space="0" w:color="auto"/>
      </w:divBdr>
    </w:div>
    <w:div w:id="18983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33AF-38C0-4B72-A694-E9FE33C1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1101</Words>
  <Characters>6937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Ute Hofmann</cp:lastModifiedBy>
  <cp:revision>5</cp:revision>
  <cp:lastPrinted>2018-03-21T08:47:00Z</cp:lastPrinted>
  <dcterms:created xsi:type="dcterms:W3CDTF">2018-04-20T09:56:00Z</dcterms:created>
  <dcterms:modified xsi:type="dcterms:W3CDTF">2018-04-21T11:54:00Z</dcterms:modified>
</cp:coreProperties>
</file>