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7F" w:rsidRDefault="000465D9" w:rsidP="00C86586">
      <w:pPr>
        <w:pStyle w:val="berschrift1"/>
        <w:spacing w:line="300" w:lineRule="exact"/>
      </w:pPr>
      <w:r>
        <w:t>Optimierung des Ressourcenverbrauchs</w:t>
      </w:r>
    </w:p>
    <w:p w:rsidR="00D73797" w:rsidRPr="0052001F" w:rsidRDefault="000465D9" w:rsidP="00C86586">
      <w:pPr>
        <w:pStyle w:val="Untertitel"/>
        <w:spacing w:line="300" w:lineRule="exact"/>
      </w:pPr>
      <w:r>
        <w:t>Zuverlässige Datene</w:t>
      </w:r>
      <w:r w:rsidR="006717C1">
        <w:t>rfassung und Qualitätskontrolle</w:t>
      </w:r>
    </w:p>
    <w:p w:rsidR="00D36503" w:rsidRDefault="00D36503" w:rsidP="00C86586">
      <w:pPr>
        <w:spacing w:line="240" w:lineRule="exact"/>
      </w:pPr>
    </w:p>
    <w:p w:rsidR="001C378B" w:rsidRDefault="001C378B" w:rsidP="00C86586">
      <w:pPr>
        <w:spacing w:line="240" w:lineRule="exact"/>
      </w:pPr>
    </w:p>
    <w:p w:rsidR="001C378B" w:rsidRPr="0052001F" w:rsidRDefault="001C378B" w:rsidP="00C86586">
      <w:pPr>
        <w:spacing w:line="240" w:lineRule="exact"/>
      </w:pPr>
    </w:p>
    <w:p w:rsidR="00D96ACB" w:rsidRPr="00D96ACB" w:rsidRDefault="000E2D3C" w:rsidP="00D96ACB">
      <w:pPr>
        <w:pStyle w:val="Lead"/>
        <w:spacing w:line="240" w:lineRule="exact"/>
      </w:pPr>
      <w:r w:rsidRPr="0052001F">
        <w:t>Waldkirch</w:t>
      </w:r>
      <w:r w:rsidR="000465D9">
        <w:t>/Hannover</w:t>
      </w:r>
      <w:r w:rsidRPr="0052001F">
        <w:t xml:space="preserve">, </w:t>
      </w:r>
      <w:r w:rsidR="000465D9">
        <w:t>April 2016</w:t>
      </w:r>
      <w:r w:rsidR="00BA26EB" w:rsidRPr="0052001F">
        <w:t xml:space="preserve"> – </w:t>
      </w:r>
      <w:r w:rsidR="000465D9">
        <w:t>Auf der Hannover Messe 2016 zeigt die SICK AG</w:t>
      </w:r>
      <w:r w:rsidR="00411475">
        <w:t>,</w:t>
      </w:r>
      <w:r w:rsidR="000465D9">
        <w:t xml:space="preserve"> wie Güter im Produktionsprozess und der Supply Chain sicher und eindeutig identifiziert werden, damit sich diese effizient selbst steuern können. Diese Optimierung des Ressourcenverbrauchs wird erreicht durch eine </w:t>
      </w:r>
      <w:r w:rsidR="00411475">
        <w:t>äußerst</w:t>
      </w:r>
      <w:r w:rsidR="000465D9">
        <w:t xml:space="preserve"> flexible Qualitätskontrolle mit Hilfe der Kombination des industriell</w:t>
      </w:r>
      <w:r w:rsidR="004D1BD7">
        <w:t>en 3D-Vision-Sensors TriSpector</w:t>
      </w:r>
      <w:r w:rsidR="000465D9">
        <w:t>1000 und des kamerabasierten Codelesers Lector63x.</w:t>
      </w:r>
    </w:p>
    <w:p w:rsidR="000E6C16" w:rsidRDefault="000E6C16" w:rsidP="008B388B">
      <w:pPr>
        <w:spacing w:after="240" w:line="240" w:lineRule="exact"/>
        <w:rPr>
          <w:rFonts w:eastAsia="Times New Roman" w:cs="Arial"/>
          <w:szCs w:val="20"/>
          <w:lang w:eastAsia="de-DE"/>
        </w:rPr>
      </w:pPr>
      <w:r>
        <w:rPr>
          <w:rFonts w:eastAsia="Times New Roman" w:cs="Arial"/>
          <w:szCs w:val="20"/>
          <w:lang w:eastAsia="de-DE"/>
        </w:rPr>
        <w:t>Z</w:t>
      </w:r>
      <w:r w:rsidR="00D96ACB">
        <w:rPr>
          <w:rFonts w:eastAsia="Times New Roman" w:cs="Arial"/>
          <w:szCs w:val="20"/>
          <w:lang w:eastAsia="de-DE"/>
        </w:rPr>
        <w:t xml:space="preserve">wei verschiedene Produktarten </w:t>
      </w:r>
      <w:r w:rsidR="00AD2768">
        <w:rPr>
          <w:rFonts w:eastAsia="Times New Roman" w:cs="Arial"/>
          <w:szCs w:val="20"/>
          <w:lang w:eastAsia="de-DE"/>
        </w:rPr>
        <w:t xml:space="preserve">(in diesem Fall eine Metalldose) </w:t>
      </w:r>
      <w:r>
        <w:rPr>
          <w:rFonts w:eastAsia="Times New Roman" w:cs="Arial"/>
          <w:szCs w:val="20"/>
          <w:lang w:eastAsia="de-DE"/>
        </w:rPr>
        <w:t xml:space="preserve">werden auf unterschiedliche Merkmale dreidimensional überprüft. </w:t>
      </w:r>
      <w:r w:rsidR="00AD2768">
        <w:rPr>
          <w:rFonts w:eastAsia="Times New Roman" w:cs="Arial"/>
          <w:szCs w:val="20"/>
          <w:lang w:eastAsia="de-DE"/>
        </w:rPr>
        <w:t xml:space="preserve">Beim Artikel ohne Deckel wird überprüft, ob die </w:t>
      </w:r>
      <w:r w:rsidR="00411475">
        <w:rPr>
          <w:rFonts w:eastAsia="Times New Roman" w:cs="Arial"/>
          <w:szCs w:val="20"/>
          <w:lang w:eastAsia="de-DE"/>
        </w:rPr>
        <w:t>Dose richtig steht oder auf dem Kopf</w:t>
      </w:r>
      <w:r w:rsidR="00AD2768">
        <w:rPr>
          <w:rFonts w:eastAsia="Times New Roman" w:cs="Arial"/>
          <w:szCs w:val="20"/>
          <w:lang w:eastAsia="de-DE"/>
        </w:rPr>
        <w:t xml:space="preserve">. Beim zweiten Artikel wird überprüft, ob der Deckel vorhanden und richtig verschlossen ist. </w:t>
      </w:r>
      <w:r>
        <w:rPr>
          <w:rFonts w:eastAsia="Times New Roman" w:cs="Arial"/>
          <w:szCs w:val="20"/>
          <w:lang w:eastAsia="de-DE"/>
        </w:rPr>
        <w:t>Damit der TriSpector1000 die jeweils richtigen Überprüfungsmerkmale unterscheiden kann, bekommt er die Produktart direkt per Barcodelesung des Lectors63x übermittelt.</w:t>
      </w:r>
    </w:p>
    <w:p w:rsidR="00AD2768" w:rsidRDefault="00AD2768" w:rsidP="008B388B">
      <w:pPr>
        <w:spacing w:after="240" w:line="240" w:lineRule="exact"/>
        <w:rPr>
          <w:rFonts w:eastAsia="Times New Roman" w:cs="Arial"/>
          <w:szCs w:val="20"/>
          <w:lang w:eastAsia="de-DE"/>
        </w:rPr>
      </w:pPr>
      <w:r>
        <w:rPr>
          <w:rFonts w:eastAsia="Times New Roman" w:cs="Arial"/>
          <w:szCs w:val="20"/>
          <w:lang w:eastAsia="de-DE"/>
        </w:rPr>
        <w:t xml:space="preserve">So wird gezeigt, wie selbst bei steigender Produktindividualisierung </w:t>
      </w:r>
      <w:r w:rsidR="00411475">
        <w:rPr>
          <w:rFonts w:eastAsia="Times New Roman" w:cs="Arial"/>
          <w:szCs w:val="20"/>
          <w:lang w:eastAsia="de-DE"/>
        </w:rPr>
        <w:t>unter</w:t>
      </w:r>
      <w:r>
        <w:rPr>
          <w:rFonts w:eastAsia="Times New Roman" w:cs="Arial"/>
          <w:szCs w:val="20"/>
          <w:lang w:eastAsia="de-DE"/>
        </w:rPr>
        <w:t xml:space="preserve"> dem Stichwort „Losgröße 1“ Fehler detektiert werden können, unabhängig von der aktuell produzierten Produktvariante. Denn auch hier erkennt ein Analysedienst in der Cloud die Fehlerursache. </w:t>
      </w:r>
    </w:p>
    <w:p w:rsidR="008B388B" w:rsidRPr="008B388B" w:rsidRDefault="000465D9" w:rsidP="00C86586">
      <w:pPr>
        <w:pStyle w:val="Lead"/>
        <w:spacing w:line="240" w:lineRule="exact"/>
        <w:rPr>
          <w:rFonts w:cs="Arial"/>
          <w:bCs w:val="0"/>
          <w:iCs w:val="0"/>
          <w:szCs w:val="20"/>
          <w:lang w:eastAsia="de-DE"/>
        </w:rPr>
      </w:pPr>
      <w:r>
        <w:rPr>
          <w:rFonts w:cs="Arial"/>
          <w:bCs w:val="0"/>
          <w:iCs w:val="0"/>
          <w:szCs w:val="20"/>
          <w:lang w:eastAsia="de-DE"/>
        </w:rPr>
        <w:t>3D-Vision-Sensor TriSpector1000</w:t>
      </w:r>
    </w:p>
    <w:p w:rsidR="000E6C16" w:rsidRDefault="000E6C16" w:rsidP="000E6C16">
      <w:pPr>
        <w:spacing w:after="240" w:line="240" w:lineRule="exact"/>
        <w:rPr>
          <w:rFonts w:eastAsia="Times New Roman" w:cs="Arial"/>
          <w:szCs w:val="20"/>
          <w:lang w:eastAsia="de-DE"/>
        </w:rPr>
      </w:pPr>
      <w:r>
        <w:rPr>
          <w:rFonts w:eastAsia="Times New Roman" w:cs="Arial"/>
          <w:szCs w:val="20"/>
          <w:lang w:eastAsia="de-DE"/>
        </w:rPr>
        <w:t>Der TriSpector1000 ist ein konfigurierbarer Stand-Alone-Sensor für kostengünstige 3D-Inspektionen. Inhalt, Vollständigkeit und Leere können in allen Dimensionen überprüft werden, egal welche Form, Farbe oder Ausrichtung das Produkt hat. I</w:t>
      </w:r>
      <w:r>
        <w:rPr>
          <w:rFonts w:cs="Arial"/>
          <w:szCs w:val="20"/>
          <w:lang w:eastAsia="de-DE"/>
        </w:rPr>
        <w:t xml:space="preserve">deales Anwendungsfeld ist die </w:t>
      </w:r>
      <w:r w:rsidRPr="0052001F">
        <w:rPr>
          <w:rFonts w:eastAsia="Times New Roman" w:cs="Arial"/>
          <w:szCs w:val="20"/>
          <w:lang w:eastAsia="de-DE"/>
        </w:rPr>
        <w:t>Qualitätskontrolle in der Konsum</w:t>
      </w:r>
      <w:r>
        <w:rPr>
          <w:rFonts w:eastAsia="Times New Roman" w:cs="Arial"/>
          <w:szCs w:val="20"/>
          <w:lang w:eastAsia="de-DE"/>
        </w:rPr>
        <w:t xml:space="preserve">güter- und Verpackungsindustrie. Hier zählt </w:t>
      </w:r>
      <w:r w:rsidR="00411475">
        <w:rPr>
          <w:rFonts w:eastAsia="Times New Roman" w:cs="Arial"/>
          <w:szCs w:val="20"/>
          <w:lang w:eastAsia="de-DE"/>
        </w:rPr>
        <w:t>sowie</w:t>
      </w:r>
      <w:r>
        <w:rPr>
          <w:rFonts w:eastAsia="Times New Roman" w:cs="Arial"/>
          <w:szCs w:val="20"/>
          <w:lang w:eastAsia="de-DE"/>
        </w:rPr>
        <w:t xml:space="preserve"> positioniert er die Objekte und misst deren Volumen und Dicke. Bestens geeignet ist er auch für die Volumenmessung in der Lebensmittelindustrie sowie zur Überprüfung der Integrität von Behältern einschließlich der Überprüfung des Inhalts, der Vollständigkeit und der Leere.</w:t>
      </w:r>
    </w:p>
    <w:p w:rsidR="000E6C16" w:rsidRPr="006717C1" w:rsidRDefault="006717C1" w:rsidP="000E6C16">
      <w:pPr>
        <w:spacing w:after="240" w:line="240" w:lineRule="exact"/>
        <w:rPr>
          <w:rFonts w:eastAsia="Times New Roman" w:cs="Arial"/>
          <w:b/>
          <w:szCs w:val="20"/>
          <w:lang w:eastAsia="de-DE"/>
        </w:rPr>
      </w:pPr>
      <w:r w:rsidRPr="006717C1">
        <w:rPr>
          <w:rFonts w:eastAsia="Times New Roman" w:cs="Arial"/>
          <w:b/>
          <w:szCs w:val="20"/>
          <w:lang w:eastAsia="de-DE"/>
        </w:rPr>
        <w:t>Kamerabasierter Codeleser Lector63x</w:t>
      </w:r>
    </w:p>
    <w:p w:rsidR="000E6C16" w:rsidRDefault="000E6C16" w:rsidP="000E6C16">
      <w:pPr>
        <w:spacing w:after="240" w:line="240" w:lineRule="exact"/>
        <w:rPr>
          <w:rFonts w:eastAsia="Times New Roman" w:cs="Arial"/>
          <w:szCs w:val="20"/>
          <w:lang w:eastAsia="de-DE"/>
        </w:rPr>
      </w:pPr>
      <w:r w:rsidRPr="006717C1">
        <w:rPr>
          <w:rFonts w:eastAsia="Times New Roman" w:cs="Arial"/>
          <w:szCs w:val="20"/>
          <w:lang w:eastAsia="de-DE"/>
        </w:rPr>
        <w:t>Der Lector63x ist ein flexibler kamerabasierter Codeleser</w:t>
      </w:r>
      <w:r w:rsidR="006717C1">
        <w:rPr>
          <w:rFonts w:eastAsia="Times New Roman" w:cs="Arial"/>
          <w:szCs w:val="20"/>
          <w:lang w:eastAsia="de-DE"/>
        </w:rPr>
        <w:t>, der m</w:t>
      </w:r>
      <w:r w:rsidRPr="006717C1">
        <w:rPr>
          <w:rFonts w:eastAsia="Times New Roman" w:cs="Arial"/>
          <w:szCs w:val="20"/>
          <w:lang w:eastAsia="de-DE"/>
        </w:rPr>
        <w:t xml:space="preserve">it seiner hohen Bildauflösung, dem kompakten Gehäuse und der austauschbaren Optik verschiedenste Anforderungen </w:t>
      </w:r>
      <w:r w:rsidR="006717C1">
        <w:rPr>
          <w:rFonts w:eastAsia="Times New Roman" w:cs="Arial"/>
          <w:szCs w:val="20"/>
          <w:lang w:eastAsia="de-DE"/>
        </w:rPr>
        <w:t>erfüllt</w:t>
      </w:r>
      <w:r w:rsidRPr="006717C1">
        <w:rPr>
          <w:rFonts w:eastAsia="Times New Roman" w:cs="Arial"/>
          <w:szCs w:val="20"/>
          <w:lang w:eastAsia="de-DE"/>
        </w:rPr>
        <w:t xml:space="preserve">. Er eignet sich ideal für kleine Codes, hohe Produktionsgeschwindigkeiten und Lesung aus großem Abstand. Der Lector63x </w:t>
      </w:r>
      <w:r w:rsidR="006717C1">
        <w:rPr>
          <w:rFonts w:eastAsia="Times New Roman" w:cs="Arial"/>
          <w:szCs w:val="20"/>
          <w:lang w:eastAsia="de-DE"/>
        </w:rPr>
        <w:t>ist einfach in der H</w:t>
      </w:r>
      <w:r w:rsidRPr="006717C1">
        <w:rPr>
          <w:rFonts w:eastAsia="Times New Roman" w:cs="Arial"/>
          <w:szCs w:val="20"/>
          <w:lang w:eastAsia="de-DE"/>
        </w:rPr>
        <w:t xml:space="preserve">andhabung, </w:t>
      </w:r>
      <w:r w:rsidR="00AD2768">
        <w:rPr>
          <w:rFonts w:eastAsia="Times New Roman" w:cs="Arial"/>
          <w:szCs w:val="20"/>
          <w:lang w:eastAsia="de-DE"/>
        </w:rPr>
        <w:t xml:space="preserve">seine Optik schnell austauschbar und das Bedieninterface ist </w:t>
      </w:r>
      <w:r w:rsidRPr="006717C1">
        <w:rPr>
          <w:rFonts w:eastAsia="Times New Roman" w:cs="Arial"/>
          <w:szCs w:val="20"/>
          <w:lang w:eastAsia="de-DE"/>
        </w:rPr>
        <w:t>intuitiv</w:t>
      </w:r>
      <w:r w:rsidR="00AD2768">
        <w:rPr>
          <w:rFonts w:eastAsia="Times New Roman" w:cs="Arial"/>
          <w:szCs w:val="20"/>
          <w:lang w:eastAsia="de-DE"/>
        </w:rPr>
        <w:t xml:space="preserve">. Zudem hat er eine </w:t>
      </w:r>
      <w:r w:rsidRPr="006717C1">
        <w:rPr>
          <w:rFonts w:eastAsia="Times New Roman" w:cs="Arial"/>
          <w:szCs w:val="20"/>
          <w:lang w:eastAsia="de-DE"/>
        </w:rPr>
        <w:t xml:space="preserve">Laserzielhilfe, </w:t>
      </w:r>
      <w:r w:rsidR="00AD2768">
        <w:rPr>
          <w:rFonts w:eastAsia="Times New Roman" w:cs="Arial"/>
          <w:szCs w:val="20"/>
          <w:lang w:eastAsia="de-DE"/>
        </w:rPr>
        <w:t xml:space="preserve">ein </w:t>
      </w:r>
      <w:r w:rsidRPr="006717C1">
        <w:rPr>
          <w:rFonts w:eastAsia="Times New Roman" w:cs="Arial"/>
          <w:szCs w:val="20"/>
          <w:lang w:eastAsia="de-DE"/>
        </w:rPr>
        <w:t xml:space="preserve">akustisches Feedbacksignal, </w:t>
      </w:r>
      <w:r w:rsidR="00AD2768">
        <w:rPr>
          <w:rFonts w:eastAsia="Times New Roman" w:cs="Arial"/>
          <w:szCs w:val="20"/>
          <w:lang w:eastAsia="de-DE"/>
        </w:rPr>
        <w:t xml:space="preserve">ein </w:t>
      </w:r>
      <w:r w:rsidRPr="006717C1">
        <w:rPr>
          <w:rFonts w:eastAsia="Times New Roman" w:cs="Arial"/>
          <w:szCs w:val="20"/>
          <w:lang w:eastAsia="de-DE"/>
        </w:rPr>
        <w:t xml:space="preserve">Feedback-LED und </w:t>
      </w:r>
      <w:r w:rsidR="00AD2768">
        <w:rPr>
          <w:rFonts w:eastAsia="Times New Roman" w:cs="Arial"/>
          <w:szCs w:val="20"/>
          <w:lang w:eastAsia="de-DE"/>
        </w:rPr>
        <w:t xml:space="preserve">eine </w:t>
      </w:r>
      <w:r w:rsidRPr="006717C1">
        <w:rPr>
          <w:rFonts w:eastAsia="Times New Roman" w:cs="Arial"/>
          <w:szCs w:val="20"/>
          <w:lang w:eastAsia="de-DE"/>
        </w:rPr>
        <w:t>MicroSD-Speicherkarte. Inbetriebnahme, Bedienung und Wartung sind daher ganz einfach.</w:t>
      </w:r>
    </w:p>
    <w:p w:rsidR="004D1BD7" w:rsidRPr="005D7E66" w:rsidRDefault="00AD2768" w:rsidP="004D1BD7">
      <w:pPr>
        <w:spacing w:after="240" w:line="240" w:lineRule="exact"/>
      </w:pPr>
      <w:r>
        <w:t xml:space="preserve">Bild: </w:t>
      </w:r>
      <w:r w:rsidR="004D1BD7">
        <w:t>TriSpector1000_IM0061943.jpg</w:t>
      </w:r>
      <w:r w:rsidR="004D1BD7">
        <w:br/>
        <w:t xml:space="preserve">Mit dem TriSpector1000 werden 3D-Bilder direkt erfasst und ausgewertet. </w:t>
      </w:r>
    </w:p>
    <w:p w:rsidR="005D7E66" w:rsidRDefault="004D1BD7" w:rsidP="000E6C16">
      <w:pPr>
        <w:spacing w:after="240" w:line="240" w:lineRule="exact"/>
      </w:pPr>
      <w:r>
        <w:lastRenderedPageBreak/>
        <w:t>Bild: Lector63x_IM0057151.jpg</w:t>
      </w:r>
      <w:r>
        <w:br/>
        <w:t>Der kamerabasierte Codeleser Lector63x übermittelt zuverlässig selbst kleine Codes.</w:t>
      </w:r>
    </w:p>
    <w:p w:rsidR="00D36503" w:rsidRPr="00D36503" w:rsidRDefault="00D36503" w:rsidP="00FC6777">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FC6777">
        <w:t>Im Geschäf</w:t>
      </w:r>
      <w:r w:rsidR="00090E79">
        <w:t>tsjahr 2015 beschäftigte SICK mehr als</w:t>
      </w:r>
      <w:r w:rsidR="00FC6777">
        <w:t xml:space="preserve"> 7.400 Mitarbeiter weltweit und erzielte einen Konzernumsatz von</w:t>
      </w:r>
      <w:r w:rsidR="00090E79">
        <w:t xml:space="preserve"> knapp</w:t>
      </w:r>
      <w:bookmarkStart w:id="0" w:name="_GoBack"/>
      <w:bookmarkEnd w:id="0"/>
      <w:r w:rsidR="00FC6777">
        <w:t xml:space="preserve"> 1,3 Mrd. Euro.</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AA" w:rsidRDefault="006500AA" w:rsidP="00CB0E99">
      <w:pPr>
        <w:spacing w:line="240" w:lineRule="auto"/>
      </w:pPr>
      <w:r>
        <w:separator/>
      </w:r>
    </w:p>
  </w:endnote>
  <w:endnote w:type="continuationSeparator" w:id="0">
    <w:p w:rsidR="006500AA" w:rsidRDefault="006500A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90E7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90E7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AA" w:rsidRDefault="006500AA" w:rsidP="00CB0E99">
      <w:pPr>
        <w:spacing w:line="240" w:lineRule="auto"/>
      </w:pPr>
      <w:r>
        <w:separator/>
      </w:r>
    </w:p>
  </w:footnote>
  <w:footnote w:type="continuationSeparator" w:id="0">
    <w:p w:rsidR="006500AA" w:rsidRDefault="006500A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D9"/>
    <w:rsid w:val="000077BD"/>
    <w:rsid w:val="000465D9"/>
    <w:rsid w:val="00047437"/>
    <w:rsid w:val="000756D9"/>
    <w:rsid w:val="0008423C"/>
    <w:rsid w:val="00090E79"/>
    <w:rsid w:val="000E2D3C"/>
    <w:rsid w:val="000E6C16"/>
    <w:rsid w:val="000F5C66"/>
    <w:rsid w:val="001310B9"/>
    <w:rsid w:val="00144B8E"/>
    <w:rsid w:val="0015775E"/>
    <w:rsid w:val="00161D1B"/>
    <w:rsid w:val="0017428D"/>
    <w:rsid w:val="00190A9B"/>
    <w:rsid w:val="001A5682"/>
    <w:rsid w:val="001B3A32"/>
    <w:rsid w:val="001C378B"/>
    <w:rsid w:val="001C6197"/>
    <w:rsid w:val="001E0E6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02EA9"/>
    <w:rsid w:val="00311305"/>
    <w:rsid w:val="00363C6F"/>
    <w:rsid w:val="00365DDC"/>
    <w:rsid w:val="00377DF0"/>
    <w:rsid w:val="00390C85"/>
    <w:rsid w:val="00392F4D"/>
    <w:rsid w:val="003935C9"/>
    <w:rsid w:val="003B7380"/>
    <w:rsid w:val="003F347C"/>
    <w:rsid w:val="00411475"/>
    <w:rsid w:val="004D1BD7"/>
    <w:rsid w:val="004D70DF"/>
    <w:rsid w:val="005027F6"/>
    <w:rsid w:val="00514A5D"/>
    <w:rsid w:val="0052001F"/>
    <w:rsid w:val="00547286"/>
    <w:rsid w:val="005554B4"/>
    <w:rsid w:val="005667A6"/>
    <w:rsid w:val="005774AB"/>
    <w:rsid w:val="005864EF"/>
    <w:rsid w:val="005D7E66"/>
    <w:rsid w:val="005E790D"/>
    <w:rsid w:val="005F0DE6"/>
    <w:rsid w:val="005F4798"/>
    <w:rsid w:val="00620BA5"/>
    <w:rsid w:val="006374FF"/>
    <w:rsid w:val="00637F15"/>
    <w:rsid w:val="006500AA"/>
    <w:rsid w:val="00655973"/>
    <w:rsid w:val="006717C1"/>
    <w:rsid w:val="006A725F"/>
    <w:rsid w:val="006C5AFB"/>
    <w:rsid w:val="006F09FE"/>
    <w:rsid w:val="006F6DE2"/>
    <w:rsid w:val="00721ACC"/>
    <w:rsid w:val="00731011"/>
    <w:rsid w:val="00735B1C"/>
    <w:rsid w:val="00744175"/>
    <w:rsid w:val="00753117"/>
    <w:rsid w:val="0075680B"/>
    <w:rsid w:val="0079794B"/>
    <w:rsid w:val="007A0763"/>
    <w:rsid w:val="007B152C"/>
    <w:rsid w:val="007D7404"/>
    <w:rsid w:val="007E6CE3"/>
    <w:rsid w:val="007F0429"/>
    <w:rsid w:val="007F1E65"/>
    <w:rsid w:val="007F3DED"/>
    <w:rsid w:val="008940AA"/>
    <w:rsid w:val="008A11F6"/>
    <w:rsid w:val="008B388B"/>
    <w:rsid w:val="008B6429"/>
    <w:rsid w:val="008C21FC"/>
    <w:rsid w:val="0090758A"/>
    <w:rsid w:val="00910D8D"/>
    <w:rsid w:val="00962F6C"/>
    <w:rsid w:val="009741F0"/>
    <w:rsid w:val="00996F81"/>
    <w:rsid w:val="009C1042"/>
    <w:rsid w:val="009C7C76"/>
    <w:rsid w:val="00A0798D"/>
    <w:rsid w:val="00A117F3"/>
    <w:rsid w:val="00A20B7E"/>
    <w:rsid w:val="00A33D14"/>
    <w:rsid w:val="00A436EF"/>
    <w:rsid w:val="00A4395C"/>
    <w:rsid w:val="00A4733D"/>
    <w:rsid w:val="00A72002"/>
    <w:rsid w:val="00A775E9"/>
    <w:rsid w:val="00A863F5"/>
    <w:rsid w:val="00AA0C67"/>
    <w:rsid w:val="00AB0A33"/>
    <w:rsid w:val="00AD2768"/>
    <w:rsid w:val="00AE39C0"/>
    <w:rsid w:val="00AE4A53"/>
    <w:rsid w:val="00AE782F"/>
    <w:rsid w:val="00B03194"/>
    <w:rsid w:val="00B123CA"/>
    <w:rsid w:val="00B30C5E"/>
    <w:rsid w:val="00B31D5B"/>
    <w:rsid w:val="00B418F4"/>
    <w:rsid w:val="00B54F8A"/>
    <w:rsid w:val="00BA26EB"/>
    <w:rsid w:val="00BB347F"/>
    <w:rsid w:val="00BC6C05"/>
    <w:rsid w:val="00BD1EED"/>
    <w:rsid w:val="00BD2BE3"/>
    <w:rsid w:val="00C02C79"/>
    <w:rsid w:val="00C04E45"/>
    <w:rsid w:val="00C22B42"/>
    <w:rsid w:val="00C27B9E"/>
    <w:rsid w:val="00C3606D"/>
    <w:rsid w:val="00C7643D"/>
    <w:rsid w:val="00C84DBD"/>
    <w:rsid w:val="00C86586"/>
    <w:rsid w:val="00C92212"/>
    <w:rsid w:val="00CB0E99"/>
    <w:rsid w:val="00CB6416"/>
    <w:rsid w:val="00D36503"/>
    <w:rsid w:val="00D73797"/>
    <w:rsid w:val="00D7448E"/>
    <w:rsid w:val="00D876C8"/>
    <w:rsid w:val="00D94555"/>
    <w:rsid w:val="00D96ACB"/>
    <w:rsid w:val="00D97B8B"/>
    <w:rsid w:val="00DA1D78"/>
    <w:rsid w:val="00DA4CC7"/>
    <w:rsid w:val="00DC0193"/>
    <w:rsid w:val="00DD4751"/>
    <w:rsid w:val="00DF74C4"/>
    <w:rsid w:val="00E00220"/>
    <w:rsid w:val="00E04E05"/>
    <w:rsid w:val="00E06E6F"/>
    <w:rsid w:val="00E273D4"/>
    <w:rsid w:val="00E33724"/>
    <w:rsid w:val="00E43D52"/>
    <w:rsid w:val="00E753B2"/>
    <w:rsid w:val="00ED34D2"/>
    <w:rsid w:val="00EE67CC"/>
    <w:rsid w:val="00EF5058"/>
    <w:rsid w:val="00F05A05"/>
    <w:rsid w:val="00F17459"/>
    <w:rsid w:val="00F52337"/>
    <w:rsid w:val="00F5454F"/>
    <w:rsid w:val="00F7375F"/>
    <w:rsid w:val="00F92ADD"/>
    <w:rsid w:val="00FA43DE"/>
    <w:rsid w:val="00FB0FEE"/>
    <w:rsid w:val="00FC6777"/>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0756D9"/>
    <w:pPr>
      <w:spacing w:before="100" w:beforeAutospacing="1" w:after="100" w:afterAutospacing="1" w:line="240" w:lineRule="auto"/>
    </w:pPr>
    <w:rPr>
      <w:rFonts w:ascii="Times New Roman" w:eastAsia="Times New Roman" w:hAnsi="Times New Roman"/>
      <w:sz w:val="24"/>
      <w:szCs w:val="24"/>
      <w:lang w:eastAsia="de-DE"/>
    </w:rPr>
  </w:style>
  <w:style w:type="paragraph" w:styleId="HTMLVorformatiert">
    <w:name w:val="HTML Preformatted"/>
    <w:basedOn w:val="Standard"/>
    <w:link w:val="HTMLVorformatiertZchn"/>
    <w:uiPriority w:val="99"/>
    <w:semiHidden/>
    <w:unhideWhenUsed/>
    <w:rsid w:val="0036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363C6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0756D9"/>
    <w:pPr>
      <w:spacing w:before="100" w:beforeAutospacing="1" w:after="100" w:afterAutospacing="1" w:line="240" w:lineRule="auto"/>
    </w:pPr>
    <w:rPr>
      <w:rFonts w:ascii="Times New Roman" w:eastAsia="Times New Roman" w:hAnsi="Times New Roman"/>
      <w:sz w:val="24"/>
      <w:szCs w:val="24"/>
      <w:lang w:eastAsia="de-DE"/>
    </w:rPr>
  </w:style>
  <w:style w:type="paragraph" w:styleId="HTMLVorformatiert">
    <w:name w:val="HTML Preformatted"/>
    <w:basedOn w:val="Standard"/>
    <w:link w:val="HTMLVorformatiertZchn"/>
    <w:uiPriority w:val="99"/>
    <w:semiHidden/>
    <w:unhideWhenUsed/>
    <w:rsid w:val="0036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363C6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461">
      <w:bodyDiv w:val="1"/>
      <w:marLeft w:val="0"/>
      <w:marRight w:val="0"/>
      <w:marTop w:val="0"/>
      <w:marBottom w:val="0"/>
      <w:divBdr>
        <w:top w:val="none" w:sz="0" w:space="0" w:color="auto"/>
        <w:left w:val="none" w:sz="0" w:space="0" w:color="auto"/>
        <w:bottom w:val="none" w:sz="0" w:space="0" w:color="auto"/>
        <w:right w:val="none" w:sz="0" w:space="0" w:color="auto"/>
      </w:divBdr>
      <w:divsChild>
        <w:div w:id="201066327">
          <w:marLeft w:val="0"/>
          <w:marRight w:val="0"/>
          <w:marTop w:val="0"/>
          <w:marBottom w:val="0"/>
          <w:divBdr>
            <w:top w:val="none" w:sz="0" w:space="0" w:color="auto"/>
            <w:left w:val="none" w:sz="0" w:space="0" w:color="auto"/>
            <w:bottom w:val="none" w:sz="0" w:space="0" w:color="auto"/>
            <w:right w:val="none" w:sz="0" w:space="0" w:color="auto"/>
          </w:divBdr>
          <w:divsChild>
            <w:div w:id="518206454">
              <w:marLeft w:val="0"/>
              <w:marRight w:val="0"/>
              <w:marTop w:val="0"/>
              <w:marBottom w:val="0"/>
              <w:divBdr>
                <w:top w:val="none" w:sz="0" w:space="0" w:color="auto"/>
                <w:left w:val="none" w:sz="0" w:space="0" w:color="auto"/>
                <w:bottom w:val="none" w:sz="0" w:space="0" w:color="auto"/>
                <w:right w:val="none" w:sz="0" w:space="0" w:color="auto"/>
              </w:divBdr>
              <w:divsChild>
                <w:div w:id="368728691">
                  <w:marLeft w:val="0"/>
                  <w:marRight w:val="0"/>
                  <w:marTop w:val="0"/>
                  <w:marBottom w:val="0"/>
                  <w:divBdr>
                    <w:top w:val="none" w:sz="0" w:space="0" w:color="auto"/>
                    <w:left w:val="none" w:sz="0" w:space="0" w:color="auto"/>
                    <w:bottom w:val="none" w:sz="0" w:space="0" w:color="auto"/>
                    <w:right w:val="none" w:sz="0" w:space="0" w:color="auto"/>
                  </w:divBdr>
                  <w:divsChild>
                    <w:div w:id="713501066">
                      <w:marLeft w:val="0"/>
                      <w:marRight w:val="0"/>
                      <w:marTop w:val="45"/>
                      <w:marBottom w:val="0"/>
                      <w:divBdr>
                        <w:top w:val="none" w:sz="0" w:space="0" w:color="auto"/>
                        <w:left w:val="none" w:sz="0" w:space="0" w:color="auto"/>
                        <w:bottom w:val="none" w:sz="0" w:space="0" w:color="auto"/>
                        <w:right w:val="none" w:sz="0" w:space="0" w:color="auto"/>
                      </w:divBdr>
                      <w:divsChild>
                        <w:div w:id="1784617450">
                          <w:marLeft w:val="0"/>
                          <w:marRight w:val="0"/>
                          <w:marTop w:val="0"/>
                          <w:marBottom w:val="0"/>
                          <w:divBdr>
                            <w:top w:val="none" w:sz="0" w:space="0" w:color="auto"/>
                            <w:left w:val="none" w:sz="0" w:space="0" w:color="auto"/>
                            <w:bottom w:val="none" w:sz="0" w:space="0" w:color="auto"/>
                            <w:right w:val="none" w:sz="0" w:space="0" w:color="auto"/>
                          </w:divBdr>
                          <w:divsChild>
                            <w:div w:id="835537514">
                              <w:marLeft w:val="2070"/>
                              <w:marRight w:val="3810"/>
                              <w:marTop w:val="0"/>
                              <w:marBottom w:val="0"/>
                              <w:divBdr>
                                <w:top w:val="none" w:sz="0" w:space="0" w:color="auto"/>
                                <w:left w:val="none" w:sz="0" w:space="0" w:color="auto"/>
                                <w:bottom w:val="none" w:sz="0" w:space="0" w:color="auto"/>
                                <w:right w:val="none" w:sz="0" w:space="0" w:color="auto"/>
                              </w:divBdr>
                              <w:divsChild>
                                <w:div w:id="967927736">
                                  <w:marLeft w:val="0"/>
                                  <w:marRight w:val="0"/>
                                  <w:marTop w:val="0"/>
                                  <w:marBottom w:val="0"/>
                                  <w:divBdr>
                                    <w:top w:val="none" w:sz="0" w:space="0" w:color="auto"/>
                                    <w:left w:val="none" w:sz="0" w:space="0" w:color="auto"/>
                                    <w:bottom w:val="none" w:sz="0" w:space="0" w:color="auto"/>
                                    <w:right w:val="none" w:sz="0" w:space="0" w:color="auto"/>
                                  </w:divBdr>
                                  <w:divsChild>
                                    <w:div w:id="359280308">
                                      <w:marLeft w:val="0"/>
                                      <w:marRight w:val="0"/>
                                      <w:marTop w:val="0"/>
                                      <w:marBottom w:val="0"/>
                                      <w:divBdr>
                                        <w:top w:val="none" w:sz="0" w:space="0" w:color="auto"/>
                                        <w:left w:val="none" w:sz="0" w:space="0" w:color="auto"/>
                                        <w:bottom w:val="none" w:sz="0" w:space="0" w:color="auto"/>
                                        <w:right w:val="none" w:sz="0" w:space="0" w:color="auto"/>
                                      </w:divBdr>
                                      <w:divsChild>
                                        <w:div w:id="827208705">
                                          <w:marLeft w:val="0"/>
                                          <w:marRight w:val="0"/>
                                          <w:marTop w:val="0"/>
                                          <w:marBottom w:val="0"/>
                                          <w:divBdr>
                                            <w:top w:val="none" w:sz="0" w:space="0" w:color="auto"/>
                                            <w:left w:val="none" w:sz="0" w:space="0" w:color="auto"/>
                                            <w:bottom w:val="none" w:sz="0" w:space="0" w:color="auto"/>
                                            <w:right w:val="none" w:sz="0" w:space="0" w:color="auto"/>
                                          </w:divBdr>
                                          <w:divsChild>
                                            <w:div w:id="2091192693">
                                              <w:marLeft w:val="0"/>
                                              <w:marRight w:val="0"/>
                                              <w:marTop w:val="0"/>
                                              <w:marBottom w:val="0"/>
                                              <w:divBdr>
                                                <w:top w:val="none" w:sz="0" w:space="0" w:color="auto"/>
                                                <w:left w:val="none" w:sz="0" w:space="0" w:color="auto"/>
                                                <w:bottom w:val="none" w:sz="0" w:space="0" w:color="auto"/>
                                                <w:right w:val="none" w:sz="0" w:space="0" w:color="auto"/>
                                              </w:divBdr>
                                              <w:divsChild>
                                                <w:div w:id="186453710">
                                                  <w:marLeft w:val="0"/>
                                                  <w:marRight w:val="0"/>
                                                  <w:marTop w:val="0"/>
                                                  <w:marBottom w:val="345"/>
                                                  <w:divBdr>
                                                    <w:top w:val="none" w:sz="0" w:space="0" w:color="auto"/>
                                                    <w:left w:val="none" w:sz="0" w:space="0" w:color="auto"/>
                                                    <w:bottom w:val="none" w:sz="0" w:space="0" w:color="auto"/>
                                                    <w:right w:val="none" w:sz="0" w:space="0" w:color="auto"/>
                                                  </w:divBdr>
                                                  <w:divsChild>
                                                    <w:div w:id="899368418">
                                                      <w:marLeft w:val="0"/>
                                                      <w:marRight w:val="0"/>
                                                      <w:marTop w:val="0"/>
                                                      <w:marBottom w:val="0"/>
                                                      <w:divBdr>
                                                        <w:top w:val="none" w:sz="0" w:space="0" w:color="auto"/>
                                                        <w:left w:val="none" w:sz="0" w:space="0" w:color="auto"/>
                                                        <w:bottom w:val="none" w:sz="0" w:space="0" w:color="auto"/>
                                                        <w:right w:val="none" w:sz="0" w:space="0" w:color="auto"/>
                                                      </w:divBdr>
                                                      <w:divsChild>
                                                        <w:div w:id="1897936471">
                                                          <w:marLeft w:val="0"/>
                                                          <w:marRight w:val="0"/>
                                                          <w:marTop w:val="0"/>
                                                          <w:marBottom w:val="0"/>
                                                          <w:divBdr>
                                                            <w:top w:val="none" w:sz="0" w:space="0" w:color="auto"/>
                                                            <w:left w:val="none" w:sz="0" w:space="0" w:color="auto"/>
                                                            <w:bottom w:val="none" w:sz="0" w:space="0" w:color="auto"/>
                                                            <w:right w:val="none" w:sz="0" w:space="0" w:color="auto"/>
                                                          </w:divBdr>
                                                          <w:divsChild>
                                                            <w:div w:id="1848206543">
                                                              <w:marLeft w:val="0"/>
                                                              <w:marRight w:val="0"/>
                                                              <w:marTop w:val="0"/>
                                                              <w:marBottom w:val="0"/>
                                                              <w:divBdr>
                                                                <w:top w:val="none" w:sz="0" w:space="0" w:color="auto"/>
                                                                <w:left w:val="none" w:sz="0" w:space="0" w:color="auto"/>
                                                                <w:bottom w:val="none" w:sz="0" w:space="0" w:color="auto"/>
                                                                <w:right w:val="none" w:sz="0" w:space="0" w:color="auto"/>
                                                              </w:divBdr>
                                                              <w:divsChild>
                                                                <w:div w:id="318853078">
                                                                  <w:marLeft w:val="0"/>
                                                                  <w:marRight w:val="0"/>
                                                                  <w:marTop w:val="0"/>
                                                                  <w:marBottom w:val="0"/>
                                                                  <w:divBdr>
                                                                    <w:top w:val="none" w:sz="0" w:space="0" w:color="auto"/>
                                                                    <w:left w:val="none" w:sz="0" w:space="0" w:color="auto"/>
                                                                    <w:bottom w:val="none" w:sz="0" w:space="0" w:color="auto"/>
                                                                    <w:right w:val="none" w:sz="0" w:space="0" w:color="auto"/>
                                                                  </w:divBdr>
                                                                  <w:divsChild>
                                                                    <w:div w:id="451823358">
                                                                      <w:marLeft w:val="0"/>
                                                                      <w:marRight w:val="0"/>
                                                                      <w:marTop w:val="0"/>
                                                                      <w:marBottom w:val="0"/>
                                                                      <w:divBdr>
                                                                        <w:top w:val="none" w:sz="0" w:space="0" w:color="auto"/>
                                                                        <w:left w:val="none" w:sz="0" w:space="0" w:color="auto"/>
                                                                        <w:bottom w:val="none" w:sz="0" w:space="0" w:color="auto"/>
                                                                        <w:right w:val="none" w:sz="0" w:space="0" w:color="auto"/>
                                                                      </w:divBdr>
                                                                      <w:divsChild>
                                                                        <w:div w:id="561713908">
                                                                          <w:marLeft w:val="0"/>
                                                                          <w:marRight w:val="0"/>
                                                                          <w:marTop w:val="0"/>
                                                                          <w:marBottom w:val="0"/>
                                                                          <w:divBdr>
                                                                            <w:top w:val="none" w:sz="0" w:space="0" w:color="auto"/>
                                                                            <w:left w:val="none" w:sz="0" w:space="0" w:color="auto"/>
                                                                            <w:bottom w:val="none" w:sz="0" w:space="0" w:color="auto"/>
                                                                            <w:right w:val="none" w:sz="0" w:space="0" w:color="auto"/>
                                                                          </w:divBdr>
                                                                          <w:divsChild>
                                                                            <w:div w:id="1562515689">
                                                                              <w:marLeft w:val="0"/>
                                                                              <w:marRight w:val="0"/>
                                                                              <w:marTop w:val="0"/>
                                                                              <w:marBottom w:val="0"/>
                                                                              <w:divBdr>
                                                                                <w:top w:val="none" w:sz="0" w:space="0" w:color="auto"/>
                                                                                <w:left w:val="none" w:sz="0" w:space="0" w:color="auto"/>
                                                                                <w:bottom w:val="none" w:sz="0" w:space="0" w:color="auto"/>
                                                                                <w:right w:val="none" w:sz="0" w:space="0" w:color="auto"/>
                                                                              </w:divBdr>
                                                                              <w:divsChild>
                                                                                <w:div w:id="643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68499">
      <w:bodyDiv w:val="1"/>
      <w:marLeft w:val="0"/>
      <w:marRight w:val="0"/>
      <w:marTop w:val="0"/>
      <w:marBottom w:val="0"/>
      <w:divBdr>
        <w:top w:val="none" w:sz="0" w:space="0" w:color="auto"/>
        <w:left w:val="none" w:sz="0" w:space="0" w:color="auto"/>
        <w:bottom w:val="none" w:sz="0" w:space="0" w:color="auto"/>
        <w:right w:val="none" w:sz="0" w:space="0" w:color="auto"/>
      </w:divBdr>
      <w:divsChild>
        <w:div w:id="2011522634">
          <w:marLeft w:val="0"/>
          <w:marRight w:val="0"/>
          <w:marTop w:val="0"/>
          <w:marBottom w:val="0"/>
          <w:divBdr>
            <w:top w:val="none" w:sz="0" w:space="0" w:color="auto"/>
            <w:left w:val="none" w:sz="0" w:space="0" w:color="auto"/>
            <w:bottom w:val="none" w:sz="0" w:space="0" w:color="auto"/>
            <w:right w:val="none" w:sz="0" w:space="0" w:color="auto"/>
          </w:divBdr>
          <w:divsChild>
            <w:div w:id="1644964143">
              <w:marLeft w:val="0"/>
              <w:marRight w:val="0"/>
              <w:marTop w:val="0"/>
              <w:marBottom w:val="0"/>
              <w:divBdr>
                <w:top w:val="none" w:sz="0" w:space="0" w:color="auto"/>
                <w:left w:val="none" w:sz="0" w:space="0" w:color="auto"/>
                <w:bottom w:val="none" w:sz="0" w:space="0" w:color="auto"/>
                <w:right w:val="none" w:sz="0" w:space="0" w:color="auto"/>
              </w:divBdr>
              <w:divsChild>
                <w:div w:id="956984543">
                  <w:marLeft w:val="0"/>
                  <w:marRight w:val="0"/>
                  <w:marTop w:val="0"/>
                  <w:marBottom w:val="0"/>
                  <w:divBdr>
                    <w:top w:val="none" w:sz="0" w:space="0" w:color="auto"/>
                    <w:left w:val="none" w:sz="0" w:space="0" w:color="auto"/>
                    <w:bottom w:val="none" w:sz="0" w:space="0" w:color="auto"/>
                    <w:right w:val="none" w:sz="0" w:space="0" w:color="auto"/>
                  </w:divBdr>
                  <w:divsChild>
                    <w:div w:id="453334337">
                      <w:marLeft w:val="0"/>
                      <w:marRight w:val="0"/>
                      <w:marTop w:val="45"/>
                      <w:marBottom w:val="0"/>
                      <w:divBdr>
                        <w:top w:val="none" w:sz="0" w:space="0" w:color="auto"/>
                        <w:left w:val="none" w:sz="0" w:space="0" w:color="auto"/>
                        <w:bottom w:val="none" w:sz="0" w:space="0" w:color="auto"/>
                        <w:right w:val="none" w:sz="0" w:space="0" w:color="auto"/>
                      </w:divBdr>
                      <w:divsChild>
                        <w:div w:id="358700245">
                          <w:marLeft w:val="0"/>
                          <w:marRight w:val="0"/>
                          <w:marTop w:val="0"/>
                          <w:marBottom w:val="0"/>
                          <w:divBdr>
                            <w:top w:val="none" w:sz="0" w:space="0" w:color="auto"/>
                            <w:left w:val="none" w:sz="0" w:space="0" w:color="auto"/>
                            <w:bottom w:val="none" w:sz="0" w:space="0" w:color="auto"/>
                            <w:right w:val="none" w:sz="0" w:space="0" w:color="auto"/>
                          </w:divBdr>
                          <w:divsChild>
                            <w:div w:id="1092581155">
                              <w:marLeft w:val="2070"/>
                              <w:marRight w:val="3810"/>
                              <w:marTop w:val="0"/>
                              <w:marBottom w:val="0"/>
                              <w:divBdr>
                                <w:top w:val="none" w:sz="0" w:space="0" w:color="auto"/>
                                <w:left w:val="none" w:sz="0" w:space="0" w:color="auto"/>
                                <w:bottom w:val="none" w:sz="0" w:space="0" w:color="auto"/>
                                <w:right w:val="none" w:sz="0" w:space="0" w:color="auto"/>
                              </w:divBdr>
                              <w:divsChild>
                                <w:div w:id="1289042529">
                                  <w:marLeft w:val="0"/>
                                  <w:marRight w:val="0"/>
                                  <w:marTop w:val="0"/>
                                  <w:marBottom w:val="0"/>
                                  <w:divBdr>
                                    <w:top w:val="none" w:sz="0" w:space="0" w:color="auto"/>
                                    <w:left w:val="none" w:sz="0" w:space="0" w:color="auto"/>
                                    <w:bottom w:val="none" w:sz="0" w:space="0" w:color="auto"/>
                                    <w:right w:val="none" w:sz="0" w:space="0" w:color="auto"/>
                                  </w:divBdr>
                                  <w:divsChild>
                                    <w:div w:id="2051220588">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841698462">
                                              <w:marLeft w:val="0"/>
                                              <w:marRight w:val="0"/>
                                              <w:marTop w:val="0"/>
                                              <w:marBottom w:val="0"/>
                                              <w:divBdr>
                                                <w:top w:val="none" w:sz="0" w:space="0" w:color="auto"/>
                                                <w:left w:val="none" w:sz="0" w:space="0" w:color="auto"/>
                                                <w:bottom w:val="none" w:sz="0" w:space="0" w:color="auto"/>
                                                <w:right w:val="none" w:sz="0" w:space="0" w:color="auto"/>
                                              </w:divBdr>
                                              <w:divsChild>
                                                <w:div w:id="1081682982">
                                                  <w:marLeft w:val="0"/>
                                                  <w:marRight w:val="0"/>
                                                  <w:marTop w:val="0"/>
                                                  <w:marBottom w:val="345"/>
                                                  <w:divBdr>
                                                    <w:top w:val="none" w:sz="0" w:space="0" w:color="auto"/>
                                                    <w:left w:val="none" w:sz="0" w:space="0" w:color="auto"/>
                                                    <w:bottom w:val="none" w:sz="0" w:space="0" w:color="auto"/>
                                                    <w:right w:val="none" w:sz="0" w:space="0" w:color="auto"/>
                                                  </w:divBdr>
                                                  <w:divsChild>
                                                    <w:div w:id="1511288838">
                                                      <w:marLeft w:val="0"/>
                                                      <w:marRight w:val="0"/>
                                                      <w:marTop w:val="0"/>
                                                      <w:marBottom w:val="0"/>
                                                      <w:divBdr>
                                                        <w:top w:val="none" w:sz="0" w:space="0" w:color="auto"/>
                                                        <w:left w:val="none" w:sz="0" w:space="0" w:color="auto"/>
                                                        <w:bottom w:val="none" w:sz="0" w:space="0" w:color="auto"/>
                                                        <w:right w:val="none" w:sz="0" w:space="0" w:color="auto"/>
                                                      </w:divBdr>
                                                      <w:divsChild>
                                                        <w:div w:id="775372336">
                                                          <w:marLeft w:val="0"/>
                                                          <w:marRight w:val="0"/>
                                                          <w:marTop w:val="0"/>
                                                          <w:marBottom w:val="0"/>
                                                          <w:divBdr>
                                                            <w:top w:val="none" w:sz="0" w:space="0" w:color="auto"/>
                                                            <w:left w:val="none" w:sz="0" w:space="0" w:color="auto"/>
                                                            <w:bottom w:val="none" w:sz="0" w:space="0" w:color="auto"/>
                                                            <w:right w:val="none" w:sz="0" w:space="0" w:color="auto"/>
                                                          </w:divBdr>
                                                          <w:divsChild>
                                                            <w:div w:id="1551382993">
                                                              <w:marLeft w:val="0"/>
                                                              <w:marRight w:val="0"/>
                                                              <w:marTop w:val="0"/>
                                                              <w:marBottom w:val="0"/>
                                                              <w:divBdr>
                                                                <w:top w:val="none" w:sz="0" w:space="0" w:color="auto"/>
                                                                <w:left w:val="none" w:sz="0" w:space="0" w:color="auto"/>
                                                                <w:bottom w:val="none" w:sz="0" w:space="0" w:color="auto"/>
                                                                <w:right w:val="none" w:sz="0" w:space="0" w:color="auto"/>
                                                              </w:divBdr>
                                                              <w:divsChild>
                                                                <w:div w:id="1945454836">
                                                                  <w:marLeft w:val="0"/>
                                                                  <w:marRight w:val="0"/>
                                                                  <w:marTop w:val="0"/>
                                                                  <w:marBottom w:val="0"/>
                                                                  <w:divBdr>
                                                                    <w:top w:val="none" w:sz="0" w:space="0" w:color="auto"/>
                                                                    <w:left w:val="none" w:sz="0" w:space="0" w:color="auto"/>
                                                                    <w:bottom w:val="none" w:sz="0" w:space="0" w:color="auto"/>
                                                                    <w:right w:val="none" w:sz="0" w:space="0" w:color="auto"/>
                                                                  </w:divBdr>
                                                                  <w:divsChild>
                                                                    <w:div w:id="1572734109">
                                                                      <w:marLeft w:val="0"/>
                                                                      <w:marRight w:val="0"/>
                                                                      <w:marTop w:val="0"/>
                                                                      <w:marBottom w:val="0"/>
                                                                      <w:divBdr>
                                                                        <w:top w:val="none" w:sz="0" w:space="0" w:color="auto"/>
                                                                        <w:left w:val="none" w:sz="0" w:space="0" w:color="auto"/>
                                                                        <w:bottom w:val="none" w:sz="0" w:space="0" w:color="auto"/>
                                                                        <w:right w:val="none" w:sz="0" w:space="0" w:color="auto"/>
                                                                      </w:divBdr>
                                                                      <w:divsChild>
                                                                        <w:div w:id="1923953867">
                                                                          <w:marLeft w:val="0"/>
                                                                          <w:marRight w:val="0"/>
                                                                          <w:marTop w:val="0"/>
                                                                          <w:marBottom w:val="0"/>
                                                                          <w:divBdr>
                                                                            <w:top w:val="none" w:sz="0" w:space="0" w:color="auto"/>
                                                                            <w:left w:val="none" w:sz="0" w:space="0" w:color="auto"/>
                                                                            <w:bottom w:val="none" w:sz="0" w:space="0" w:color="auto"/>
                                                                            <w:right w:val="none" w:sz="0" w:space="0" w:color="auto"/>
                                                                          </w:divBdr>
                                                                          <w:divsChild>
                                                                            <w:div w:id="108477430">
                                                                              <w:marLeft w:val="0"/>
                                                                              <w:marRight w:val="0"/>
                                                                              <w:marTop w:val="0"/>
                                                                              <w:marBottom w:val="0"/>
                                                                              <w:divBdr>
                                                                                <w:top w:val="none" w:sz="0" w:space="0" w:color="auto"/>
                                                                                <w:left w:val="none" w:sz="0" w:space="0" w:color="auto"/>
                                                                                <w:bottom w:val="none" w:sz="0" w:space="0" w:color="auto"/>
                                                                                <w:right w:val="none" w:sz="0" w:space="0" w:color="auto"/>
                                                                              </w:divBdr>
                                                                              <w:divsChild>
                                                                                <w:div w:id="16480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261276">
      <w:bodyDiv w:val="1"/>
      <w:marLeft w:val="0"/>
      <w:marRight w:val="0"/>
      <w:marTop w:val="0"/>
      <w:marBottom w:val="0"/>
      <w:divBdr>
        <w:top w:val="none" w:sz="0" w:space="0" w:color="auto"/>
        <w:left w:val="none" w:sz="0" w:space="0" w:color="auto"/>
        <w:bottom w:val="none" w:sz="0" w:space="0" w:color="auto"/>
        <w:right w:val="none" w:sz="0" w:space="0" w:color="auto"/>
      </w:divBdr>
    </w:div>
    <w:div w:id="1970209353">
      <w:bodyDiv w:val="1"/>
      <w:marLeft w:val="0"/>
      <w:marRight w:val="0"/>
      <w:marTop w:val="0"/>
      <w:marBottom w:val="0"/>
      <w:divBdr>
        <w:top w:val="none" w:sz="0" w:space="0" w:color="auto"/>
        <w:left w:val="none" w:sz="0" w:space="0" w:color="auto"/>
        <w:bottom w:val="none" w:sz="0" w:space="0" w:color="auto"/>
        <w:right w:val="none" w:sz="0" w:space="0" w:color="auto"/>
      </w:divBdr>
      <w:divsChild>
        <w:div w:id="104930776">
          <w:marLeft w:val="0"/>
          <w:marRight w:val="0"/>
          <w:marTop w:val="0"/>
          <w:marBottom w:val="0"/>
          <w:divBdr>
            <w:top w:val="single" w:sz="6" w:space="8" w:color="DADADA"/>
            <w:left w:val="single" w:sz="6" w:space="8" w:color="DADADA"/>
            <w:bottom w:val="single" w:sz="6" w:space="8" w:color="DADADA"/>
            <w:right w:val="single" w:sz="6" w:space="8" w:color="DADADA"/>
          </w:divBdr>
          <w:divsChild>
            <w:div w:id="663238913">
              <w:marLeft w:val="0"/>
              <w:marRight w:val="0"/>
              <w:marTop w:val="0"/>
              <w:marBottom w:val="0"/>
              <w:divBdr>
                <w:top w:val="none" w:sz="0" w:space="0" w:color="auto"/>
                <w:left w:val="none" w:sz="0" w:space="0" w:color="auto"/>
                <w:bottom w:val="none" w:sz="0" w:space="0" w:color="auto"/>
                <w:right w:val="none" w:sz="0" w:space="0" w:color="auto"/>
              </w:divBdr>
              <w:divsChild>
                <w:div w:id="391464108">
                  <w:marLeft w:val="0"/>
                  <w:marRight w:val="0"/>
                  <w:marTop w:val="0"/>
                  <w:marBottom w:val="0"/>
                  <w:divBdr>
                    <w:top w:val="none" w:sz="0" w:space="0" w:color="auto"/>
                    <w:left w:val="none" w:sz="0" w:space="0" w:color="auto"/>
                    <w:bottom w:val="none" w:sz="0" w:space="0" w:color="auto"/>
                    <w:right w:val="none" w:sz="0" w:space="0" w:color="auto"/>
                  </w:divBdr>
                  <w:divsChild>
                    <w:div w:id="97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036F-FAB6-484A-9C78-B5FDB5DB2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452</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11</cp:revision>
  <cp:lastPrinted>2014-07-28T14:05:00Z</cp:lastPrinted>
  <dcterms:created xsi:type="dcterms:W3CDTF">2015-10-23T11:56:00Z</dcterms:created>
  <dcterms:modified xsi:type="dcterms:W3CDTF">2016-04-20T11:54:00Z</dcterms:modified>
</cp:coreProperties>
</file>