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EB5459" w:rsidP="00E273D4">
      <w:pPr>
        <w:pStyle w:val="berschrift1"/>
      </w:pPr>
      <w:r>
        <w:t xml:space="preserve">Mustergültig – Print </w:t>
      </w:r>
      <w:proofErr w:type="spellStart"/>
      <w:r>
        <w:t>Detector</w:t>
      </w:r>
      <w:proofErr w:type="spellEnd"/>
      <w:r>
        <w:t xml:space="preserve"> von SICK</w:t>
      </w:r>
    </w:p>
    <w:p w:rsidR="00D73797" w:rsidRDefault="00EB5459" w:rsidP="00D73797">
      <w:pPr>
        <w:pStyle w:val="Untertitel"/>
      </w:pPr>
      <w:r>
        <w:t>Einfache Mustererkennung und Qualitätsprüfung in Einem</w:t>
      </w:r>
    </w:p>
    <w:p w:rsidR="00D73797" w:rsidRDefault="00D73797" w:rsidP="00D73797"/>
    <w:p w:rsidR="00D73797" w:rsidRDefault="00D73797" w:rsidP="00D73797"/>
    <w:p w:rsidR="00D36503" w:rsidRDefault="00D36503" w:rsidP="00D73797"/>
    <w:p w:rsidR="00DD4751" w:rsidRPr="00AE39C0" w:rsidRDefault="000E2D3C" w:rsidP="00D36503">
      <w:pPr>
        <w:pStyle w:val="Lead"/>
      </w:pPr>
      <w:r w:rsidRPr="00315A5A">
        <w:t>Waldkirch,</w:t>
      </w:r>
      <w:r w:rsidR="00494603">
        <w:t xml:space="preserve"> November </w:t>
      </w:r>
      <w:r w:rsidRPr="00315A5A">
        <w:t>201</w:t>
      </w:r>
      <w:r w:rsidR="00494603">
        <w:t>7</w:t>
      </w:r>
      <w:r w:rsidR="00BA26EB">
        <w:t xml:space="preserve"> – </w:t>
      </w:r>
      <w:r w:rsidR="00C35261">
        <w:t xml:space="preserve">Mit dem Print </w:t>
      </w:r>
      <w:proofErr w:type="spellStart"/>
      <w:r w:rsidR="00C35261">
        <w:t>Detector</w:t>
      </w:r>
      <w:proofErr w:type="spellEnd"/>
      <w:r w:rsidR="00C35261">
        <w:t xml:space="preserve"> </w:t>
      </w:r>
      <w:r w:rsidR="00572337">
        <w:t xml:space="preserve">PSS </w:t>
      </w:r>
      <w:r w:rsidR="00C35261">
        <w:t>stellt SICK einen Pattern-Sensor vor, der</w:t>
      </w:r>
      <w:r w:rsidR="00572337">
        <w:t xml:space="preserve"> Muster auf Sensorbasis erkennt. Der Sensor prüft die Anwesenheit von Aufdrucken, </w:t>
      </w:r>
      <w:r w:rsidR="00BF3009">
        <w:t xml:space="preserve">wie z. B. Seriennummern, Mindesthaltbarkeitsdatum oder 2D-Codes. </w:t>
      </w:r>
      <w:r w:rsidR="00572337">
        <w:t xml:space="preserve">Zudem dient der eingelernte Referenzaufdruck als Vergleichsmuster, um anschließend die Druckqualität zu überprüfen. </w:t>
      </w:r>
      <w:bookmarkStart w:id="0" w:name="_GoBack"/>
      <w:bookmarkEnd w:id="0"/>
    </w:p>
    <w:p w:rsidR="006A562D" w:rsidRDefault="00BF3009" w:rsidP="00494603">
      <w:pPr>
        <w:spacing w:after="240"/>
        <w:rPr>
          <w:rFonts w:cs="Arial"/>
          <w:szCs w:val="20"/>
        </w:rPr>
      </w:pPr>
      <w:r>
        <w:rPr>
          <w:rFonts w:cs="Arial"/>
          <w:szCs w:val="20"/>
        </w:rPr>
        <w:t xml:space="preserve">Der Print </w:t>
      </w:r>
      <w:proofErr w:type="spellStart"/>
      <w:r>
        <w:rPr>
          <w:rFonts w:cs="Arial"/>
          <w:szCs w:val="20"/>
        </w:rPr>
        <w:t>Detector</w:t>
      </w:r>
      <w:proofErr w:type="spellEnd"/>
      <w:r>
        <w:rPr>
          <w:rFonts w:cs="Arial"/>
          <w:szCs w:val="20"/>
        </w:rPr>
        <w:t xml:space="preserve"> vereint die Mustererkennung und Qualitätsprüfung. Damit ist er die kostengünstige Lösung für die automatisierte Qualitätskontrolle von Aufdrucken. Er erkennt diese zuverlässig auch bei schlechten Lichtverhältnissen, auf runden Oberflächen und bei Geschwindigkeiten bis 4m/sec. </w:t>
      </w:r>
      <w:r w:rsidR="006A562D">
        <w:rPr>
          <w:rFonts w:cs="Arial"/>
          <w:szCs w:val="20"/>
        </w:rPr>
        <w:t xml:space="preserve">Der große Vorteil dieser Prüfung ist, dass Produkte mit fehlerhaftem Aufdruck direkt nach dem Druckvorgang aussortiert werden. Zudem sorgt die umgehende Information darüber für die Möglichkeit, den Fehler schnell zu beheben und so einen Maschinenstillstand zu vermeiden. </w:t>
      </w:r>
    </w:p>
    <w:p w:rsidR="00572337" w:rsidRDefault="00572337" w:rsidP="00494603">
      <w:pPr>
        <w:spacing w:after="240"/>
        <w:rPr>
          <w:rFonts w:cs="Arial"/>
          <w:szCs w:val="20"/>
        </w:rPr>
      </w:pPr>
      <w:r>
        <w:rPr>
          <w:rFonts w:cs="Arial"/>
          <w:szCs w:val="20"/>
        </w:rPr>
        <w:t xml:space="preserve">Bei geringer Sensitivität wird die reine Anwesenheit überprüft. Soll auch erkannt werden, ob der Aufdruck zu schwach oder unvollständig ist, ist dies bei einer höheren Sensitivitätseinstellung möglich. </w:t>
      </w:r>
    </w:p>
    <w:p w:rsidR="00494603" w:rsidRDefault="00494603" w:rsidP="00494603">
      <w:pPr>
        <w:spacing w:after="240"/>
        <w:rPr>
          <w:rFonts w:cs="Arial"/>
          <w:szCs w:val="20"/>
        </w:rPr>
      </w:pPr>
      <w:r>
        <w:rPr>
          <w:rFonts w:cs="Arial"/>
          <w:szCs w:val="20"/>
        </w:rPr>
        <w:t xml:space="preserve">Bild: </w:t>
      </w:r>
      <w:r w:rsidR="00021C14">
        <w:rPr>
          <w:rFonts w:cs="Arial"/>
          <w:szCs w:val="20"/>
        </w:rPr>
        <w:t>IM0074774.jpg</w:t>
      </w:r>
      <w:r>
        <w:rPr>
          <w:rFonts w:cs="Arial"/>
          <w:szCs w:val="20"/>
        </w:rPr>
        <w:br/>
      </w:r>
      <w:r w:rsidR="00777CD4">
        <w:rPr>
          <w:rFonts w:cs="Arial"/>
          <w:szCs w:val="20"/>
        </w:rPr>
        <w:t>Mustererkennu</w:t>
      </w:r>
      <w:r w:rsidR="009058C1">
        <w:rPr>
          <w:rFonts w:cs="Arial"/>
          <w:szCs w:val="20"/>
        </w:rPr>
        <w:t xml:space="preserve">ng und Qualitätsprüfung in einem Sensor – der Print </w:t>
      </w:r>
      <w:proofErr w:type="spellStart"/>
      <w:r w:rsidR="009058C1">
        <w:rPr>
          <w:rFonts w:cs="Arial"/>
          <w:szCs w:val="20"/>
        </w:rPr>
        <w:t>Detector</w:t>
      </w:r>
      <w:proofErr w:type="spellEnd"/>
      <w:r w:rsidR="009058C1">
        <w:rPr>
          <w:rFonts w:cs="Arial"/>
          <w:szCs w:val="20"/>
        </w:rPr>
        <w:t xml:space="preserve"> von SICK</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B0709">
        <w:t>6</w:t>
      </w:r>
      <w:r w:rsidR="0008423C" w:rsidRPr="0008423C">
        <w:t xml:space="preserve"> beschäftigte SICK</w:t>
      </w:r>
      <w:r w:rsidR="00CC083F">
        <w:t xml:space="preserve"> mehr als</w:t>
      </w:r>
      <w:r w:rsidR="00CB0709">
        <w:t xml:space="preserve"> 8.000</w:t>
      </w:r>
      <w:r w:rsidR="0008423C" w:rsidRPr="0008423C">
        <w:t xml:space="preserve"> Mitarbeiter weltweit und erzielte einen Konzernumsatz von </w:t>
      </w:r>
      <w:r w:rsidR="00CC083F">
        <w:t>knapp 1,</w:t>
      </w:r>
      <w:r w:rsidR="00CB0709">
        <w:t>4</w:t>
      </w:r>
      <w:r w:rsidR="00CC083F">
        <w:t xml:space="preserve">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A97" w:rsidRDefault="008E2A97" w:rsidP="00CB0E99">
      <w:pPr>
        <w:spacing w:line="240" w:lineRule="auto"/>
      </w:pPr>
      <w:r>
        <w:separator/>
      </w:r>
    </w:p>
  </w:endnote>
  <w:endnote w:type="continuationSeparator" w:id="0">
    <w:p w:rsidR="008E2A97" w:rsidRDefault="008E2A9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CK Franklin Condensed">
    <w:panose1 w:val="00000000000000000000"/>
    <w:charset w:val="00"/>
    <w:family w:val="auto"/>
    <w:pitch w:val="variable"/>
    <w:sig w:usb0="A00002AF" w:usb1="1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494603">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494603">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A97" w:rsidRDefault="008E2A97" w:rsidP="00CB0E99">
      <w:pPr>
        <w:spacing w:line="240" w:lineRule="auto"/>
      </w:pPr>
      <w:r>
        <w:separator/>
      </w:r>
    </w:p>
  </w:footnote>
  <w:footnote w:type="continuationSeparator" w:id="0">
    <w:p w:rsidR="008E2A97" w:rsidRDefault="008E2A97"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C15ACC"/>
    <w:multiLevelType w:val="hybridMultilevel"/>
    <w:tmpl w:val="1BDACEE2"/>
    <w:lvl w:ilvl="0" w:tplc="31D8865C">
      <w:start w:val="1"/>
      <w:numFmt w:val="bullet"/>
      <w:lvlText w:val="▸"/>
      <w:lvlJc w:val="left"/>
      <w:pPr>
        <w:tabs>
          <w:tab w:val="num" w:pos="720"/>
        </w:tabs>
        <w:ind w:left="720" w:hanging="360"/>
      </w:pPr>
      <w:rPr>
        <w:rFonts w:ascii="SICK Franklin Condensed" w:hAnsi="SICK Franklin Condensed" w:hint="default"/>
      </w:rPr>
    </w:lvl>
    <w:lvl w:ilvl="1" w:tplc="E99A3F8C">
      <w:start w:val="1"/>
      <w:numFmt w:val="bullet"/>
      <w:lvlText w:val="▸"/>
      <w:lvlJc w:val="left"/>
      <w:pPr>
        <w:tabs>
          <w:tab w:val="num" w:pos="1440"/>
        </w:tabs>
        <w:ind w:left="1440" w:hanging="360"/>
      </w:pPr>
      <w:rPr>
        <w:rFonts w:ascii="SICK Franklin Condensed" w:hAnsi="SICK Franklin Condensed" w:hint="default"/>
      </w:rPr>
    </w:lvl>
    <w:lvl w:ilvl="2" w:tplc="6270BAB2" w:tentative="1">
      <w:start w:val="1"/>
      <w:numFmt w:val="bullet"/>
      <w:lvlText w:val="▸"/>
      <w:lvlJc w:val="left"/>
      <w:pPr>
        <w:tabs>
          <w:tab w:val="num" w:pos="2160"/>
        </w:tabs>
        <w:ind w:left="2160" w:hanging="360"/>
      </w:pPr>
      <w:rPr>
        <w:rFonts w:ascii="SICK Franklin Condensed" w:hAnsi="SICK Franklin Condensed" w:hint="default"/>
      </w:rPr>
    </w:lvl>
    <w:lvl w:ilvl="3" w:tplc="BFB89DA2" w:tentative="1">
      <w:start w:val="1"/>
      <w:numFmt w:val="bullet"/>
      <w:lvlText w:val="▸"/>
      <w:lvlJc w:val="left"/>
      <w:pPr>
        <w:tabs>
          <w:tab w:val="num" w:pos="2880"/>
        </w:tabs>
        <w:ind w:left="2880" w:hanging="360"/>
      </w:pPr>
      <w:rPr>
        <w:rFonts w:ascii="SICK Franklin Condensed" w:hAnsi="SICK Franklin Condensed" w:hint="default"/>
      </w:rPr>
    </w:lvl>
    <w:lvl w:ilvl="4" w:tplc="EDFEE2D2" w:tentative="1">
      <w:start w:val="1"/>
      <w:numFmt w:val="bullet"/>
      <w:lvlText w:val="▸"/>
      <w:lvlJc w:val="left"/>
      <w:pPr>
        <w:tabs>
          <w:tab w:val="num" w:pos="3600"/>
        </w:tabs>
        <w:ind w:left="3600" w:hanging="360"/>
      </w:pPr>
      <w:rPr>
        <w:rFonts w:ascii="SICK Franklin Condensed" w:hAnsi="SICK Franklin Condensed" w:hint="default"/>
      </w:rPr>
    </w:lvl>
    <w:lvl w:ilvl="5" w:tplc="547EBF8A" w:tentative="1">
      <w:start w:val="1"/>
      <w:numFmt w:val="bullet"/>
      <w:lvlText w:val="▸"/>
      <w:lvlJc w:val="left"/>
      <w:pPr>
        <w:tabs>
          <w:tab w:val="num" w:pos="4320"/>
        </w:tabs>
        <w:ind w:left="4320" w:hanging="360"/>
      </w:pPr>
      <w:rPr>
        <w:rFonts w:ascii="SICK Franklin Condensed" w:hAnsi="SICK Franklin Condensed" w:hint="default"/>
      </w:rPr>
    </w:lvl>
    <w:lvl w:ilvl="6" w:tplc="BD200DDC" w:tentative="1">
      <w:start w:val="1"/>
      <w:numFmt w:val="bullet"/>
      <w:lvlText w:val="▸"/>
      <w:lvlJc w:val="left"/>
      <w:pPr>
        <w:tabs>
          <w:tab w:val="num" w:pos="5040"/>
        </w:tabs>
        <w:ind w:left="5040" w:hanging="360"/>
      </w:pPr>
      <w:rPr>
        <w:rFonts w:ascii="SICK Franklin Condensed" w:hAnsi="SICK Franklin Condensed" w:hint="default"/>
      </w:rPr>
    </w:lvl>
    <w:lvl w:ilvl="7" w:tplc="F9500BA6" w:tentative="1">
      <w:start w:val="1"/>
      <w:numFmt w:val="bullet"/>
      <w:lvlText w:val="▸"/>
      <w:lvlJc w:val="left"/>
      <w:pPr>
        <w:tabs>
          <w:tab w:val="num" w:pos="5760"/>
        </w:tabs>
        <w:ind w:left="5760" w:hanging="360"/>
      </w:pPr>
      <w:rPr>
        <w:rFonts w:ascii="SICK Franklin Condensed" w:hAnsi="SICK Franklin Condensed" w:hint="default"/>
      </w:rPr>
    </w:lvl>
    <w:lvl w:ilvl="8" w:tplc="4AB68B74" w:tentative="1">
      <w:start w:val="1"/>
      <w:numFmt w:val="bullet"/>
      <w:lvlText w:val="▸"/>
      <w:lvlJc w:val="left"/>
      <w:pPr>
        <w:tabs>
          <w:tab w:val="num" w:pos="6480"/>
        </w:tabs>
        <w:ind w:left="6480" w:hanging="360"/>
      </w:pPr>
      <w:rPr>
        <w:rFonts w:ascii="SICK Franklin Condensed" w:hAnsi="SICK Franklin Condensed"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843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97"/>
    <w:rsid w:val="000077BD"/>
    <w:rsid w:val="00021C14"/>
    <w:rsid w:val="00047437"/>
    <w:rsid w:val="0008423C"/>
    <w:rsid w:val="000D16B1"/>
    <w:rsid w:val="000E2D3C"/>
    <w:rsid w:val="000F5C66"/>
    <w:rsid w:val="001310B9"/>
    <w:rsid w:val="00144B8E"/>
    <w:rsid w:val="0015775E"/>
    <w:rsid w:val="00161D1B"/>
    <w:rsid w:val="0017428D"/>
    <w:rsid w:val="00190A9B"/>
    <w:rsid w:val="001A5682"/>
    <w:rsid w:val="001B3A32"/>
    <w:rsid w:val="001C6197"/>
    <w:rsid w:val="001E47B4"/>
    <w:rsid w:val="001E51CD"/>
    <w:rsid w:val="001F135B"/>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94603"/>
    <w:rsid w:val="004D70DF"/>
    <w:rsid w:val="005027F6"/>
    <w:rsid w:val="00510CFB"/>
    <w:rsid w:val="00514A5D"/>
    <w:rsid w:val="00547286"/>
    <w:rsid w:val="005554B4"/>
    <w:rsid w:val="00572337"/>
    <w:rsid w:val="005774AB"/>
    <w:rsid w:val="005864EF"/>
    <w:rsid w:val="005E790D"/>
    <w:rsid w:val="005F0DE6"/>
    <w:rsid w:val="005F4798"/>
    <w:rsid w:val="00620BA5"/>
    <w:rsid w:val="006374FF"/>
    <w:rsid w:val="00637F15"/>
    <w:rsid w:val="006A562D"/>
    <w:rsid w:val="006A725F"/>
    <w:rsid w:val="006C5AFB"/>
    <w:rsid w:val="006D7DA2"/>
    <w:rsid w:val="006F09FE"/>
    <w:rsid w:val="006F6DE2"/>
    <w:rsid w:val="00721ACC"/>
    <w:rsid w:val="00731011"/>
    <w:rsid w:val="00735B1C"/>
    <w:rsid w:val="00744175"/>
    <w:rsid w:val="0075680B"/>
    <w:rsid w:val="00777CD4"/>
    <w:rsid w:val="0079794B"/>
    <w:rsid w:val="007A0763"/>
    <w:rsid w:val="007B152C"/>
    <w:rsid w:val="007D7404"/>
    <w:rsid w:val="007E6CE3"/>
    <w:rsid w:val="007F0429"/>
    <w:rsid w:val="008940AA"/>
    <w:rsid w:val="008B6429"/>
    <w:rsid w:val="008C21FC"/>
    <w:rsid w:val="008E2A97"/>
    <w:rsid w:val="009058C1"/>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BF3009"/>
    <w:rsid w:val="00C02C79"/>
    <w:rsid w:val="00C04E45"/>
    <w:rsid w:val="00C22B42"/>
    <w:rsid w:val="00C27B9E"/>
    <w:rsid w:val="00C35261"/>
    <w:rsid w:val="00C3606D"/>
    <w:rsid w:val="00C7643D"/>
    <w:rsid w:val="00C84DBD"/>
    <w:rsid w:val="00C92212"/>
    <w:rsid w:val="00CB0709"/>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14D78"/>
    <w:rsid w:val="00E273D4"/>
    <w:rsid w:val="00E33724"/>
    <w:rsid w:val="00E43D52"/>
    <w:rsid w:val="00E753B2"/>
    <w:rsid w:val="00EB5459"/>
    <w:rsid w:val="00ED34D2"/>
    <w:rsid w:val="00EE67CC"/>
    <w:rsid w:val="00F05A05"/>
    <w:rsid w:val="00F17459"/>
    <w:rsid w:val="00F52337"/>
    <w:rsid w:val="00F5454F"/>
    <w:rsid w:val="00F7375F"/>
    <w:rsid w:val="00F92ADD"/>
    <w:rsid w:val="00F95A7E"/>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7fc3"/>
    </o:shapedefaults>
    <o:shapelayout v:ext="edit">
      <o:idmap v:ext="edit" data="1"/>
    </o:shapelayout>
  </w:shapeDefaults>
  <w:decimalSymbol w:val=","/>
  <w:listSeparator w:val=";"/>
  <w14:docId w14:val="3E7A655C"/>
  <w15:docId w15:val="{A7873492-86A5-4105-B165-C3E0CF26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494603"/>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6710">
      <w:bodyDiv w:val="1"/>
      <w:marLeft w:val="0"/>
      <w:marRight w:val="0"/>
      <w:marTop w:val="0"/>
      <w:marBottom w:val="0"/>
      <w:divBdr>
        <w:top w:val="none" w:sz="0" w:space="0" w:color="auto"/>
        <w:left w:val="none" w:sz="0" w:space="0" w:color="auto"/>
        <w:bottom w:val="none" w:sz="0" w:space="0" w:color="auto"/>
        <w:right w:val="none" w:sz="0" w:space="0" w:color="auto"/>
      </w:divBdr>
      <w:divsChild>
        <w:div w:id="626816183">
          <w:marLeft w:val="0"/>
          <w:marRight w:val="0"/>
          <w:marTop w:val="0"/>
          <w:marBottom w:val="0"/>
          <w:divBdr>
            <w:top w:val="none" w:sz="0" w:space="0" w:color="auto"/>
            <w:left w:val="none" w:sz="0" w:space="0" w:color="auto"/>
            <w:bottom w:val="none" w:sz="0" w:space="0" w:color="auto"/>
            <w:right w:val="none" w:sz="0" w:space="0" w:color="auto"/>
          </w:divBdr>
        </w:div>
      </w:divsChild>
    </w:div>
    <w:div w:id="1939751720">
      <w:bodyDiv w:val="1"/>
      <w:marLeft w:val="0"/>
      <w:marRight w:val="0"/>
      <w:marTop w:val="0"/>
      <w:marBottom w:val="0"/>
      <w:divBdr>
        <w:top w:val="none" w:sz="0" w:space="0" w:color="auto"/>
        <w:left w:val="none" w:sz="0" w:space="0" w:color="auto"/>
        <w:bottom w:val="none" w:sz="0" w:space="0" w:color="auto"/>
        <w:right w:val="none" w:sz="0" w:space="0" w:color="auto"/>
      </w:divBdr>
      <w:divsChild>
        <w:div w:id="1771268106">
          <w:marLeft w:val="85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2EDB6-627A-4CFB-8DFA-71740C37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11</cp:revision>
  <cp:lastPrinted>2014-07-28T14:05:00Z</cp:lastPrinted>
  <dcterms:created xsi:type="dcterms:W3CDTF">2017-11-10T12:03:00Z</dcterms:created>
  <dcterms:modified xsi:type="dcterms:W3CDTF">2017-11-17T12:19:00Z</dcterms:modified>
</cp:coreProperties>
</file>