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41" w:rsidRPr="00667AD4" w:rsidRDefault="00B21F41" w:rsidP="00361BA9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2"/>
          <w:szCs w:val="32"/>
          <w:lang w:eastAsia="de-DE"/>
        </w:rPr>
      </w:pPr>
      <w:r w:rsidRPr="00667AD4">
        <w:rPr>
          <w:rFonts w:ascii="Arial" w:hAnsi="Arial" w:cs="Arial"/>
          <w:color w:val="595959" w:themeColor="text1" w:themeTint="A6"/>
          <w:sz w:val="32"/>
          <w:szCs w:val="32"/>
        </w:rPr>
        <w:t xml:space="preserve">Distanzsensor mit direkt integrierter </w:t>
      </w:r>
      <w:r w:rsidR="00A72A12" w:rsidRPr="00667AD4">
        <w:rPr>
          <w:rFonts w:ascii="Arial" w:hAnsi="Arial" w:cs="Arial"/>
          <w:color w:val="595959" w:themeColor="text1" w:themeTint="A6"/>
          <w:sz w:val="32"/>
          <w:szCs w:val="32"/>
        </w:rPr>
        <w:t>Wi-Fi</w:t>
      </w:r>
      <w:r w:rsidRPr="00667AD4">
        <w:rPr>
          <w:rFonts w:ascii="Arial" w:hAnsi="Arial" w:cs="Arial"/>
          <w:color w:val="595959" w:themeColor="text1" w:themeTint="A6"/>
          <w:sz w:val="32"/>
          <w:szCs w:val="32"/>
        </w:rPr>
        <w:t xml:space="preserve"> Schnittstelle</w:t>
      </w:r>
    </w:p>
    <w:p w:rsidR="00361BA9" w:rsidRPr="00361BA9" w:rsidRDefault="00361BA9" w:rsidP="00361BA9">
      <w:pPr>
        <w:shd w:val="clear" w:color="auto" w:fill="FFFFFF"/>
        <w:spacing w:before="100"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2"/>
          <w:szCs w:val="32"/>
          <w:lang w:eastAsia="de-DE"/>
        </w:rPr>
      </w:pPr>
      <w:r w:rsidRPr="00361BA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2"/>
          <w:szCs w:val="32"/>
          <w:lang w:eastAsia="de-DE"/>
        </w:rPr>
        <w:t>Dx50-2: Die neue Ära der Distanzmessung</w:t>
      </w:r>
    </w:p>
    <w:p w:rsidR="00361BA9" w:rsidRDefault="00361BA9" w:rsidP="00667AD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595959" w:themeColor="text1" w:themeTint="A6"/>
          <w:lang w:eastAsia="de-DE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lang w:eastAsia="de-DE"/>
        </w:rPr>
        <w:t xml:space="preserve">Waldkirch/Nürnberg, November 2014 </w:t>
      </w:r>
      <w:r w:rsidR="003523D3">
        <w:rPr>
          <w:rFonts w:ascii="Arial" w:eastAsia="Times New Roman" w:hAnsi="Arial" w:cs="Arial"/>
          <w:b/>
          <w:bCs/>
          <w:color w:val="595959" w:themeColor="text1" w:themeTint="A6"/>
          <w:lang w:eastAsia="de-DE"/>
        </w:rPr>
        <w:t>–</w:t>
      </w:r>
      <w:r>
        <w:rPr>
          <w:rFonts w:ascii="Arial" w:eastAsia="Times New Roman" w:hAnsi="Arial" w:cs="Arial"/>
          <w:b/>
          <w:bCs/>
          <w:color w:val="595959" w:themeColor="text1" w:themeTint="A6"/>
          <w:lang w:eastAsia="de-DE"/>
        </w:rPr>
        <w:t xml:space="preserve"> </w:t>
      </w:r>
      <w:r w:rsidRPr="00361BA9">
        <w:rPr>
          <w:rFonts w:ascii="Arial" w:eastAsia="Times New Roman" w:hAnsi="Arial" w:cs="Arial"/>
          <w:b/>
          <w:bCs/>
          <w:color w:val="595959" w:themeColor="text1" w:themeTint="A6"/>
          <w:lang w:eastAsia="de-DE"/>
        </w:rPr>
        <w:t>D</w:t>
      </w:r>
      <w:bookmarkStart w:id="0" w:name="_GoBack"/>
      <w:bookmarkEnd w:id="0"/>
      <w:r w:rsidRPr="00361BA9">
        <w:rPr>
          <w:rFonts w:ascii="Arial" w:eastAsia="Times New Roman" w:hAnsi="Arial" w:cs="Arial"/>
          <w:b/>
          <w:bCs/>
          <w:color w:val="595959" w:themeColor="text1" w:themeTint="A6"/>
          <w:lang w:eastAsia="de-DE"/>
        </w:rPr>
        <w:t xml:space="preserve">er neue </w:t>
      </w:r>
      <w:hyperlink r:id="rId8" w:tgtFrame="_blank" w:history="1">
        <w:r w:rsidRPr="00361BA9">
          <w:rPr>
            <w:rFonts w:ascii="Arial" w:eastAsia="Times New Roman" w:hAnsi="Arial" w:cs="Arial"/>
            <w:b/>
            <w:color w:val="595959" w:themeColor="text1" w:themeTint="A6"/>
            <w:lang w:eastAsia="de-DE"/>
          </w:rPr>
          <w:t>Distanzsensor DT50-2 Pro</w:t>
        </w:r>
      </w:hyperlink>
      <w:r w:rsidRPr="00361BA9">
        <w:rPr>
          <w:rFonts w:ascii="Arial" w:eastAsia="Times New Roman" w:hAnsi="Arial" w:cs="Arial"/>
          <w:b/>
          <w:bCs/>
          <w:color w:val="595959" w:themeColor="text1" w:themeTint="A6"/>
          <w:lang w:eastAsia="de-DE"/>
        </w:rPr>
        <w:t xml:space="preserve"> bietet die perfekte Kombination aus Messleistung und Baugröße. Die patentierte HDDM™-Lichtlaufzeittechnologie ermöglicht eine Messgenauigkeit von wenigen Millimetern – auch bei großen Distanzen. Sogar auf Schwarz, bei Entfernungen bis zu zehn Metern. Mechanische Beanspruchungen, Fremdlicht und extreme Temperaturen – alles kein Hindernis für die neue Produktfamilie Dx50-2.</w:t>
      </w:r>
    </w:p>
    <w:p w:rsidR="0042767E" w:rsidRDefault="0042767E" w:rsidP="00667AD4">
      <w:pPr>
        <w:autoSpaceDE w:val="0"/>
        <w:autoSpaceDN w:val="0"/>
        <w:adjustRightInd w:val="0"/>
        <w:spacing w:after="0" w:line="240" w:lineRule="auto"/>
        <w:jc w:val="both"/>
        <w:rPr>
          <w:rFonts w:ascii="SICKFranklin-Regular" w:hAnsi="SICKFranklin-Regular" w:cs="SICKFranklin-Regular"/>
          <w:sz w:val="18"/>
          <w:szCs w:val="18"/>
        </w:rPr>
      </w:pPr>
    </w:p>
    <w:p w:rsidR="00A72A12" w:rsidRPr="00457476" w:rsidRDefault="0042767E" w:rsidP="00667AD4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  <w:r w:rsidRPr="00457476">
        <w:rPr>
          <w:rFonts w:ascii="Arial" w:eastAsia="Times New Roman" w:hAnsi="Arial" w:cs="Arial"/>
          <w:color w:val="595959"/>
          <w:lang w:val="en-US" w:eastAsia="de-DE"/>
        </w:rPr>
        <w:t>Die perfekte Kombination aus Messleistung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und Baugröße: Mit der neuen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 xml:space="preserve">Generation </w:t>
      </w:r>
    </w:p>
    <w:p w:rsidR="00361BA9" w:rsidRPr="00457476" w:rsidRDefault="0042767E" w:rsidP="00667AD4">
      <w:pPr>
        <w:autoSpaceDE w:val="0"/>
        <w:autoSpaceDN w:val="0"/>
        <w:adjustRightInd w:val="0"/>
        <w:spacing w:after="0" w:line="360" w:lineRule="atLeast"/>
        <w:jc w:val="both"/>
        <w:rPr>
          <w:rFonts w:ascii="Arial" w:eastAsia="Times New Roman" w:hAnsi="Arial" w:cs="Arial"/>
          <w:color w:val="595959"/>
          <w:lang w:val="en-US" w:eastAsia="de-DE"/>
        </w:rPr>
      </w:pPr>
      <w:r w:rsidRPr="00457476">
        <w:rPr>
          <w:rFonts w:ascii="Arial" w:eastAsia="Times New Roman" w:hAnsi="Arial" w:cs="Arial"/>
          <w:color w:val="595959"/>
          <w:lang w:val="en-US" w:eastAsia="de-DE"/>
        </w:rPr>
        <w:t>Dx50-2 setzt SICK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erneut Maßstäbe bei den Distanzsensoren.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Auf Basis der patentierten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und weiter verbesserten HDDM™-Lichtlaufzeittechnologie bietet die neue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Produktfamilie präzises, zuverlässiges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Messen: bis zu 10 m auf Schwarz und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bis zu 30 m auf Weiß. Dx50-2 verfügen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 xml:space="preserve">über ein </w:t>
      </w:r>
      <w:r w:rsidR="0048400A" w:rsidRPr="00457476">
        <w:rPr>
          <w:rFonts w:ascii="Arial" w:eastAsia="Times New Roman" w:hAnsi="Arial" w:cs="Arial"/>
          <w:color w:val="595959"/>
          <w:lang w:val="en-US" w:eastAsia="de-DE"/>
        </w:rPr>
        <w:t>LC-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Display</w:t>
      </w:r>
      <w:r w:rsidR="00E1416B" w:rsidRPr="00457476">
        <w:rPr>
          <w:rFonts w:ascii="Arial" w:eastAsia="Times New Roman" w:hAnsi="Arial" w:cs="Arial"/>
          <w:color w:val="595959"/>
          <w:lang w:val="en-US" w:eastAsia="de-DE"/>
        </w:rPr>
        <w:t xml:space="preserve"> oder ein</w:t>
      </w:r>
      <w:r w:rsidR="0048400A" w:rsidRPr="00457476">
        <w:rPr>
          <w:rFonts w:ascii="Arial" w:eastAsia="Times New Roman" w:hAnsi="Arial" w:cs="Arial"/>
          <w:color w:val="595959"/>
          <w:lang w:val="en-US" w:eastAsia="de-DE"/>
        </w:rPr>
        <w:t>e integrierte</w:t>
      </w:r>
      <w:r w:rsidR="00E1416B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="00A72A12" w:rsidRPr="00457476">
        <w:rPr>
          <w:rFonts w:ascii="Arial" w:eastAsia="Times New Roman" w:hAnsi="Arial" w:cs="Arial"/>
          <w:color w:val="595959"/>
          <w:lang w:val="en-US" w:eastAsia="de-DE"/>
        </w:rPr>
        <w:t>Wi-Fi</w:t>
      </w:r>
      <w:r w:rsidR="00E1416B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="0048400A" w:rsidRPr="00457476">
        <w:rPr>
          <w:rFonts w:ascii="Arial" w:eastAsia="Times New Roman" w:hAnsi="Arial" w:cs="Arial"/>
          <w:color w:val="595959"/>
          <w:lang w:val="en-US" w:eastAsia="de-DE"/>
        </w:rPr>
        <w:t>Schnittstelle</w:t>
      </w:r>
      <w:r w:rsidR="00E1416B" w:rsidRPr="00457476">
        <w:rPr>
          <w:rFonts w:ascii="Arial" w:eastAsia="Times New Roman" w:hAnsi="Arial" w:cs="Arial"/>
          <w:color w:val="595959"/>
          <w:lang w:val="en-US" w:eastAsia="de-DE"/>
        </w:rPr>
        <w:t xml:space="preserve">. In beiden Fällen steht eine für den Bediener einfache und intuitive Bedienung im Vordergrund </w:t>
      </w:r>
      <w:r w:rsidR="00A72A12" w:rsidRPr="00457476">
        <w:rPr>
          <w:rFonts w:ascii="Arial" w:eastAsia="Times New Roman" w:hAnsi="Arial" w:cs="Arial"/>
          <w:color w:val="595959"/>
          <w:lang w:val="en-US" w:eastAsia="de-DE"/>
        </w:rPr>
        <w:t>–</w:t>
      </w:r>
      <w:r w:rsidR="00E1416B" w:rsidRPr="00457476">
        <w:rPr>
          <w:rFonts w:ascii="Arial" w:eastAsia="Times New Roman" w:hAnsi="Arial" w:cs="Arial"/>
          <w:color w:val="595959"/>
          <w:lang w:val="en-US" w:eastAsia="de-DE"/>
        </w:rPr>
        <w:t xml:space="preserve"> dies</w:t>
      </w:r>
      <w:r w:rsidR="00A72A12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="00E1416B" w:rsidRPr="00457476">
        <w:rPr>
          <w:rFonts w:ascii="Arial" w:eastAsia="Times New Roman" w:hAnsi="Arial" w:cs="Arial"/>
          <w:color w:val="595959"/>
          <w:lang w:val="en-US" w:eastAsia="de-DE"/>
        </w:rPr>
        <w:t>bietet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Zeite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r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sparnis bei Installation</w:t>
      </w:r>
      <w:r w:rsidR="0048400A" w:rsidRPr="00457476">
        <w:rPr>
          <w:rFonts w:ascii="Arial" w:eastAsia="Times New Roman" w:hAnsi="Arial" w:cs="Arial"/>
          <w:color w:val="595959"/>
          <w:lang w:val="en-US" w:eastAsia="de-DE"/>
        </w:rPr>
        <w:t>,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 xml:space="preserve"> Inbetriebnahme</w:t>
      </w:r>
      <w:r w:rsidR="0048400A" w:rsidRPr="00457476">
        <w:rPr>
          <w:rFonts w:ascii="Arial" w:eastAsia="Times New Roman" w:hAnsi="Arial" w:cs="Arial"/>
          <w:color w:val="595959"/>
          <w:lang w:val="en-US" w:eastAsia="de-DE"/>
        </w:rPr>
        <w:t xml:space="preserve"> und Wartung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.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Die hohe Ausgaberate der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Sensoren liefert bis zu 3.000 Distanzwerte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pro Sekunde, für höchsten Durchsatz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und Prozessqualität. Dx50-2 sind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robust, temperaturbeständig und lassen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sich auch in rauer Umgebung einse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t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zen.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Da Geschwindigkeit, Reichweite und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Reproduzierbarkeit flexibel einstellbar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sind, kö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n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nen Dx50-2 perfekt an jede</w:t>
      </w:r>
      <w:r w:rsidR="008920C5" w:rsidRPr="00457476">
        <w:rPr>
          <w:rFonts w:ascii="Arial" w:eastAsia="Times New Roman" w:hAnsi="Arial" w:cs="Arial"/>
          <w:color w:val="595959"/>
          <w:lang w:val="en-US" w:eastAsia="de-DE"/>
        </w:rPr>
        <w:t xml:space="preserve"> </w:t>
      </w:r>
      <w:r w:rsidRPr="00457476">
        <w:rPr>
          <w:rFonts w:ascii="Arial" w:eastAsia="Times New Roman" w:hAnsi="Arial" w:cs="Arial"/>
          <w:color w:val="595959"/>
          <w:lang w:val="en-US" w:eastAsia="de-DE"/>
        </w:rPr>
        <w:t>Applikation angepasst werden.</w:t>
      </w:r>
    </w:p>
    <w:p w:rsidR="0042767E" w:rsidRPr="00361BA9" w:rsidRDefault="0042767E" w:rsidP="00361BA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95959" w:themeColor="text1" w:themeTint="A6"/>
          <w:lang w:eastAsia="de-DE"/>
        </w:rPr>
      </w:pPr>
    </w:p>
    <w:p w:rsidR="00E13F05" w:rsidRPr="007E132E" w:rsidRDefault="00361BA9" w:rsidP="00361BA9">
      <w:pPr>
        <w:spacing w:after="0" w:line="360" w:lineRule="atLeast"/>
        <w:rPr>
          <w:rFonts w:ascii="Arial" w:hAnsi="Arial" w:cs="Arial"/>
          <w:b/>
          <w:color w:val="595959" w:themeColor="text1" w:themeTint="A6"/>
        </w:rPr>
      </w:pPr>
      <w:r w:rsidRPr="007E132E">
        <w:rPr>
          <w:rFonts w:ascii="Arial" w:hAnsi="Arial" w:cs="Arial"/>
          <w:b/>
          <w:color w:val="595959" w:themeColor="text1" w:themeTint="A6"/>
        </w:rPr>
        <w:t>Dx50-2: neue Möglichkeiten mit neuen Fähigkeiten</w:t>
      </w:r>
    </w:p>
    <w:p w:rsidR="00361BA9" w:rsidRPr="00361BA9" w:rsidRDefault="00361BA9" w:rsidP="00361BA9">
      <w:pPr>
        <w:numPr>
          <w:ilvl w:val="0"/>
          <w:numId w:val="1"/>
        </w:numPr>
        <w:shd w:val="clear" w:color="auto" w:fill="FFFFFF"/>
        <w:spacing w:after="0" w:line="360" w:lineRule="atLeast"/>
        <w:ind w:left="607"/>
        <w:rPr>
          <w:rFonts w:ascii="Arial" w:eastAsia="Times New Roman" w:hAnsi="Arial" w:cs="Arial"/>
          <w:color w:val="595959" w:themeColor="text1" w:themeTint="A6"/>
          <w:lang w:eastAsia="de-DE"/>
        </w:rPr>
      </w:pPr>
      <w:r w:rsidRPr="00361BA9">
        <w:rPr>
          <w:rFonts w:ascii="Arial" w:eastAsia="Times New Roman" w:hAnsi="Arial" w:cs="Arial"/>
          <w:color w:val="595959" w:themeColor="text1" w:themeTint="A6"/>
          <w:lang w:eastAsia="de-DE"/>
        </w:rPr>
        <w:t>Großer Messbereich in Kombination mit kompakter Baugröße ermöglicht</w:t>
      </w:r>
      <w:r w:rsidR="0042767E">
        <w:rPr>
          <w:rFonts w:ascii="Arial" w:eastAsia="Times New Roman" w:hAnsi="Arial" w:cs="Arial"/>
          <w:color w:val="595959" w:themeColor="text1" w:themeTint="A6"/>
          <w:lang w:eastAsia="de-DE"/>
        </w:rPr>
        <w:t xml:space="preserve"> </w:t>
      </w:r>
      <w:r w:rsidRPr="00361BA9">
        <w:rPr>
          <w:rFonts w:ascii="Arial" w:eastAsia="Times New Roman" w:hAnsi="Arial" w:cs="Arial"/>
          <w:color w:val="595959" w:themeColor="text1" w:themeTint="A6"/>
          <w:lang w:eastAsia="de-DE"/>
        </w:rPr>
        <w:t>den Einsatz in unterschiedlichsten Applikationen</w:t>
      </w:r>
    </w:p>
    <w:p w:rsidR="00361BA9" w:rsidRPr="00361BA9" w:rsidRDefault="00361BA9" w:rsidP="00361BA9">
      <w:pPr>
        <w:numPr>
          <w:ilvl w:val="0"/>
          <w:numId w:val="1"/>
        </w:numPr>
        <w:shd w:val="clear" w:color="auto" w:fill="FFFFFF"/>
        <w:spacing w:after="0" w:line="360" w:lineRule="atLeast"/>
        <w:ind w:left="607"/>
        <w:rPr>
          <w:rFonts w:ascii="Arial" w:eastAsia="Times New Roman" w:hAnsi="Arial" w:cs="Arial"/>
          <w:color w:val="595959" w:themeColor="text1" w:themeTint="A6"/>
          <w:lang w:eastAsia="de-DE"/>
        </w:rPr>
      </w:pPr>
      <w:r w:rsidRPr="00361BA9">
        <w:rPr>
          <w:rFonts w:ascii="Arial" w:eastAsia="Times New Roman" w:hAnsi="Arial" w:cs="Arial"/>
          <w:color w:val="595959" w:themeColor="text1" w:themeTint="A6"/>
          <w:lang w:eastAsia="de-DE"/>
        </w:rPr>
        <w:t>Sehr hoher Durchsatz durch sehr hohe Messfrequenz</w:t>
      </w:r>
    </w:p>
    <w:p w:rsidR="00361BA9" w:rsidRPr="00361BA9" w:rsidRDefault="00361BA9" w:rsidP="00361BA9">
      <w:pPr>
        <w:numPr>
          <w:ilvl w:val="0"/>
          <w:numId w:val="1"/>
        </w:numPr>
        <w:shd w:val="clear" w:color="auto" w:fill="FFFFFF"/>
        <w:spacing w:after="0" w:line="360" w:lineRule="atLeast"/>
        <w:ind w:left="607"/>
        <w:rPr>
          <w:rFonts w:ascii="Arial" w:eastAsia="Times New Roman" w:hAnsi="Arial" w:cs="Arial"/>
          <w:color w:val="595959" w:themeColor="text1" w:themeTint="A6"/>
          <w:lang w:eastAsia="de-DE"/>
        </w:rPr>
      </w:pPr>
      <w:r w:rsidRPr="00361BA9">
        <w:rPr>
          <w:rFonts w:ascii="Arial" w:eastAsia="Times New Roman" w:hAnsi="Arial" w:cs="Arial"/>
          <w:color w:val="595959" w:themeColor="text1" w:themeTint="A6"/>
          <w:lang w:eastAsia="de-DE"/>
        </w:rPr>
        <w:t>Präzises und zuverlässiges Messen unabhängig von Objektfarbe erhöht Betriebszeiten und Prozessqualität</w:t>
      </w:r>
    </w:p>
    <w:p w:rsidR="00361BA9" w:rsidRPr="00361BA9" w:rsidRDefault="00361BA9" w:rsidP="00361BA9">
      <w:pPr>
        <w:numPr>
          <w:ilvl w:val="0"/>
          <w:numId w:val="1"/>
        </w:numPr>
        <w:shd w:val="clear" w:color="auto" w:fill="FFFFFF"/>
        <w:spacing w:after="0" w:line="360" w:lineRule="atLeast"/>
        <w:ind w:left="607"/>
        <w:rPr>
          <w:rFonts w:ascii="Arial" w:eastAsia="Times New Roman" w:hAnsi="Arial" w:cs="Arial"/>
          <w:color w:val="595959" w:themeColor="text1" w:themeTint="A6"/>
          <w:lang w:eastAsia="de-DE"/>
        </w:rPr>
      </w:pPr>
      <w:r w:rsidRPr="00361BA9">
        <w:rPr>
          <w:rFonts w:ascii="Arial" w:eastAsia="Times New Roman" w:hAnsi="Arial" w:cs="Arial"/>
          <w:color w:val="595959" w:themeColor="text1" w:themeTint="A6"/>
          <w:lang w:eastAsia="de-DE"/>
        </w:rPr>
        <w:t>Zuverlässiger Einsatz auch in rauer Umgebung durch Robustheit, großen Temperatu</w:t>
      </w:r>
      <w:r w:rsidRPr="00361BA9">
        <w:rPr>
          <w:rFonts w:ascii="Arial" w:eastAsia="Times New Roman" w:hAnsi="Arial" w:cs="Arial"/>
          <w:color w:val="595959" w:themeColor="text1" w:themeTint="A6"/>
          <w:lang w:eastAsia="de-DE"/>
        </w:rPr>
        <w:t>r</w:t>
      </w:r>
      <w:r w:rsidRPr="00361BA9">
        <w:rPr>
          <w:rFonts w:ascii="Arial" w:eastAsia="Times New Roman" w:hAnsi="Arial" w:cs="Arial"/>
          <w:color w:val="595959" w:themeColor="text1" w:themeTint="A6"/>
          <w:lang w:eastAsia="de-DE"/>
        </w:rPr>
        <w:t>bereich und Fremdlichtsicherheit</w:t>
      </w:r>
    </w:p>
    <w:p w:rsidR="00361BA9" w:rsidRPr="00457476" w:rsidRDefault="00361BA9" w:rsidP="00457476">
      <w:pPr>
        <w:pStyle w:val="Listenabsatz"/>
        <w:numPr>
          <w:ilvl w:val="0"/>
          <w:numId w:val="1"/>
        </w:numPr>
        <w:spacing w:line="360" w:lineRule="atLeast"/>
        <w:ind w:left="714" w:hanging="357"/>
        <w:rPr>
          <w:rFonts w:ascii="Arial" w:hAnsi="Arial" w:cs="Arial"/>
          <w:color w:val="595959" w:themeColor="text1" w:themeTint="A6"/>
        </w:rPr>
      </w:pPr>
      <w:r w:rsidRPr="00457476">
        <w:rPr>
          <w:rFonts w:ascii="Arial" w:hAnsi="Arial" w:cs="Arial"/>
          <w:color w:val="595959" w:themeColor="text1" w:themeTint="A6"/>
        </w:rPr>
        <w:lastRenderedPageBreak/>
        <w:t>Einfaches Prüfen und Sortieren von Objekten durch integrierten Formvergleich</w:t>
      </w:r>
    </w:p>
    <w:p w:rsidR="00361BA9" w:rsidRPr="00457476" w:rsidRDefault="00361BA9" w:rsidP="00457476">
      <w:pPr>
        <w:pStyle w:val="Listenabsatz"/>
        <w:numPr>
          <w:ilvl w:val="0"/>
          <w:numId w:val="1"/>
        </w:numPr>
        <w:spacing w:line="360" w:lineRule="atLeast"/>
        <w:ind w:left="714" w:hanging="357"/>
        <w:rPr>
          <w:rFonts w:ascii="Arial" w:hAnsi="Arial" w:cs="Arial"/>
          <w:color w:val="595959" w:themeColor="text1" w:themeTint="A6"/>
        </w:rPr>
      </w:pPr>
      <w:r w:rsidRPr="00457476">
        <w:rPr>
          <w:rFonts w:ascii="Arial" w:hAnsi="Arial" w:cs="Arial"/>
          <w:color w:val="595959" w:themeColor="text1" w:themeTint="A6"/>
        </w:rPr>
        <w:t>Zeitersparnis durch schnelle</w:t>
      </w:r>
      <w:r w:rsidR="00E1416B" w:rsidRPr="00457476">
        <w:rPr>
          <w:rFonts w:ascii="Arial" w:hAnsi="Arial" w:cs="Arial"/>
          <w:color w:val="595959" w:themeColor="text1" w:themeTint="A6"/>
        </w:rPr>
        <w:t xml:space="preserve"> und einfache Inbetriebnahme mittels intuitiver Bedie</w:t>
      </w:r>
      <w:r w:rsidR="00E1416B" w:rsidRPr="00457476">
        <w:rPr>
          <w:rFonts w:ascii="Arial" w:hAnsi="Arial" w:cs="Arial"/>
          <w:color w:val="595959" w:themeColor="text1" w:themeTint="A6"/>
        </w:rPr>
        <w:t>n</w:t>
      </w:r>
      <w:r w:rsidR="00E1416B" w:rsidRPr="00457476">
        <w:rPr>
          <w:rFonts w:ascii="Arial" w:hAnsi="Arial" w:cs="Arial"/>
          <w:color w:val="595959" w:themeColor="text1" w:themeTint="A6"/>
        </w:rPr>
        <w:t>struktur des Di</w:t>
      </w:r>
      <w:r w:rsidR="00E1416B" w:rsidRPr="00457476">
        <w:rPr>
          <w:rFonts w:ascii="Arial" w:hAnsi="Arial" w:cs="Arial"/>
          <w:color w:val="595959" w:themeColor="text1" w:themeTint="A6"/>
        </w:rPr>
        <w:t>s</w:t>
      </w:r>
      <w:r w:rsidR="00E1416B" w:rsidRPr="00457476">
        <w:rPr>
          <w:rFonts w:ascii="Arial" w:hAnsi="Arial" w:cs="Arial"/>
          <w:color w:val="595959" w:themeColor="text1" w:themeTint="A6"/>
        </w:rPr>
        <w:t>plays, Easy-</w:t>
      </w:r>
      <w:proofErr w:type="spellStart"/>
      <w:r w:rsidR="00E1416B" w:rsidRPr="00457476">
        <w:rPr>
          <w:rFonts w:ascii="Arial" w:hAnsi="Arial" w:cs="Arial"/>
          <w:color w:val="595959" w:themeColor="text1" w:themeTint="A6"/>
        </w:rPr>
        <w:t>Teach</w:t>
      </w:r>
      <w:proofErr w:type="spellEnd"/>
      <w:r w:rsidR="00E1416B" w:rsidRPr="00457476">
        <w:rPr>
          <w:rFonts w:ascii="Arial" w:hAnsi="Arial" w:cs="Arial"/>
          <w:color w:val="595959" w:themeColor="text1" w:themeTint="A6"/>
        </w:rPr>
        <w:t xml:space="preserve">-Option, </w:t>
      </w:r>
      <w:r w:rsidR="00A72A12" w:rsidRPr="00457476">
        <w:rPr>
          <w:rFonts w:ascii="Arial" w:hAnsi="Arial" w:cs="Arial"/>
          <w:color w:val="595959" w:themeColor="text1" w:themeTint="A6"/>
        </w:rPr>
        <w:t>Wi-Fi</w:t>
      </w:r>
      <w:r w:rsidRPr="00457476">
        <w:rPr>
          <w:rFonts w:ascii="Arial" w:hAnsi="Arial" w:cs="Arial"/>
          <w:color w:val="595959" w:themeColor="text1" w:themeTint="A6"/>
        </w:rPr>
        <w:t>, Multifunktionseingang oder IO-Link</w:t>
      </w:r>
    </w:p>
    <w:p w:rsidR="00361BA9" w:rsidRPr="00457476" w:rsidRDefault="00361BA9" w:rsidP="00457476">
      <w:pPr>
        <w:pStyle w:val="Listenabsatz"/>
        <w:numPr>
          <w:ilvl w:val="0"/>
          <w:numId w:val="1"/>
        </w:numPr>
        <w:spacing w:line="360" w:lineRule="atLeast"/>
        <w:ind w:left="714" w:hanging="357"/>
        <w:rPr>
          <w:rFonts w:ascii="Arial" w:hAnsi="Arial" w:cs="Arial"/>
          <w:color w:val="595959" w:themeColor="text1" w:themeTint="A6"/>
        </w:rPr>
      </w:pPr>
      <w:r w:rsidRPr="00457476">
        <w:rPr>
          <w:rFonts w:ascii="Arial" w:hAnsi="Arial" w:cs="Arial"/>
          <w:color w:val="595959" w:themeColor="text1" w:themeTint="A6"/>
        </w:rPr>
        <w:t>Volle Prozesskontrolle durch IO-Link</w:t>
      </w:r>
      <w:r w:rsidR="004C52EC" w:rsidRPr="00457476">
        <w:rPr>
          <w:rFonts w:ascii="Arial" w:hAnsi="Arial" w:cs="Arial"/>
          <w:color w:val="595959" w:themeColor="text1" w:themeTint="A6"/>
        </w:rPr>
        <w:t xml:space="preserve"> </w:t>
      </w:r>
      <w:r w:rsidRPr="00457476">
        <w:rPr>
          <w:rFonts w:ascii="Arial" w:hAnsi="Arial" w:cs="Arial"/>
          <w:color w:val="595959" w:themeColor="text1" w:themeTint="A6"/>
        </w:rPr>
        <w:t>– von der Inbetriebnahme bis zur Wartung</w:t>
      </w:r>
    </w:p>
    <w:p w:rsidR="00361BA9" w:rsidRPr="00457476" w:rsidRDefault="00361BA9" w:rsidP="00457476">
      <w:pPr>
        <w:pStyle w:val="Listenabsatz"/>
        <w:numPr>
          <w:ilvl w:val="0"/>
          <w:numId w:val="1"/>
        </w:numPr>
        <w:spacing w:line="360" w:lineRule="atLeast"/>
        <w:ind w:left="714" w:hanging="357"/>
        <w:rPr>
          <w:rFonts w:ascii="Arial" w:hAnsi="Arial" w:cs="Arial"/>
          <w:color w:val="595959" w:themeColor="text1" w:themeTint="A6"/>
        </w:rPr>
      </w:pPr>
      <w:r w:rsidRPr="00457476">
        <w:rPr>
          <w:rFonts w:ascii="Arial" w:hAnsi="Arial" w:cs="Arial"/>
          <w:color w:val="595959" w:themeColor="text1" w:themeTint="A6"/>
        </w:rPr>
        <w:t>Drei Schaltmodi für einfaches Lösen anspruchsvoller Anwendungen</w:t>
      </w:r>
    </w:p>
    <w:p w:rsidR="00361BA9" w:rsidRPr="00361BA9" w:rsidRDefault="00361BA9" w:rsidP="0042767E">
      <w:pPr>
        <w:shd w:val="clear" w:color="auto" w:fill="FFFFFF"/>
        <w:spacing w:after="0" w:line="360" w:lineRule="atLeast"/>
        <w:ind w:left="607"/>
        <w:rPr>
          <w:rFonts w:ascii="Arial" w:eastAsia="Times New Roman" w:hAnsi="Arial" w:cs="Arial"/>
          <w:color w:val="595959" w:themeColor="text1" w:themeTint="A6"/>
          <w:lang w:eastAsia="de-DE"/>
        </w:rPr>
      </w:pP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  <w:proofErr w:type="gramStart"/>
      <w:r w:rsidRPr="00361BA9">
        <w:rPr>
          <w:rFonts w:ascii="Arial" w:hAnsi="Arial" w:cs="Arial"/>
          <w:color w:val="595959" w:themeColor="text1" w:themeTint="A6"/>
        </w:rPr>
        <w:t>Der DT50-2 Pro bietet</w:t>
      </w:r>
      <w:proofErr w:type="gramEnd"/>
      <w:r w:rsidR="0048400A">
        <w:rPr>
          <w:rFonts w:ascii="Arial" w:hAnsi="Arial" w:cs="Arial"/>
          <w:color w:val="595959" w:themeColor="text1" w:themeTint="A6"/>
        </w:rPr>
        <w:t xml:space="preserve"> sowohl in der Display</w:t>
      </w:r>
      <w:r w:rsidR="004C52EC">
        <w:rPr>
          <w:rFonts w:ascii="Arial" w:hAnsi="Arial" w:cs="Arial"/>
          <w:color w:val="595959" w:themeColor="text1" w:themeTint="A6"/>
        </w:rPr>
        <w:t>-</w:t>
      </w:r>
      <w:r w:rsidR="0048400A">
        <w:rPr>
          <w:rFonts w:ascii="Arial" w:hAnsi="Arial" w:cs="Arial"/>
          <w:color w:val="595959" w:themeColor="text1" w:themeTint="A6"/>
        </w:rPr>
        <w:t xml:space="preserve"> als auch der </w:t>
      </w:r>
      <w:r w:rsidR="00A72A12">
        <w:rPr>
          <w:rFonts w:ascii="Arial" w:hAnsi="Arial" w:cs="Arial"/>
          <w:color w:val="595959" w:themeColor="text1" w:themeTint="A6"/>
        </w:rPr>
        <w:t>Wi-Fi</w:t>
      </w:r>
      <w:r w:rsidR="004C52EC">
        <w:rPr>
          <w:rFonts w:ascii="Arial" w:hAnsi="Arial" w:cs="Arial"/>
          <w:color w:val="595959" w:themeColor="text1" w:themeTint="A6"/>
        </w:rPr>
        <w:t>-</w:t>
      </w:r>
      <w:r w:rsidR="0048400A">
        <w:rPr>
          <w:rFonts w:ascii="Arial" w:hAnsi="Arial" w:cs="Arial"/>
          <w:color w:val="595959" w:themeColor="text1" w:themeTint="A6"/>
        </w:rPr>
        <w:t>Version</w:t>
      </w:r>
      <w:r w:rsidRPr="00361BA9">
        <w:rPr>
          <w:rFonts w:ascii="Arial" w:hAnsi="Arial" w:cs="Arial"/>
          <w:color w:val="595959" w:themeColor="text1" w:themeTint="A6"/>
        </w:rPr>
        <w:t xml:space="preserve"> maximale Lei</w:t>
      </w:r>
      <w:r w:rsidRPr="00361BA9">
        <w:rPr>
          <w:rFonts w:ascii="Arial" w:hAnsi="Arial" w:cs="Arial"/>
          <w:color w:val="595959" w:themeColor="text1" w:themeTint="A6"/>
        </w:rPr>
        <w:t>s</w:t>
      </w:r>
      <w:r w:rsidRPr="00361BA9">
        <w:rPr>
          <w:rFonts w:ascii="Arial" w:hAnsi="Arial" w:cs="Arial"/>
          <w:color w:val="595959" w:themeColor="text1" w:themeTint="A6"/>
        </w:rPr>
        <w:t>tungsfähigkeit für anspruchsvolle Applikationen: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b/>
          <w:color w:val="595959" w:themeColor="text1" w:themeTint="A6"/>
        </w:rPr>
      </w:pPr>
      <w:r w:rsidRPr="00361BA9">
        <w:rPr>
          <w:rFonts w:ascii="Arial" w:hAnsi="Arial" w:cs="Arial"/>
          <w:b/>
          <w:color w:val="595959" w:themeColor="text1" w:themeTint="A6"/>
        </w:rPr>
        <w:t>Automobilindustrie: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  <w:r w:rsidRPr="00361BA9">
        <w:rPr>
          <w:rFonts w:ascii="Arial" w:hAnsi="Arial" w:cs="Arial"/>
          <w:color w:val="595959" w:themeColor="text1" w:themeTint="A6"/>
        </w:rPr>
        <w:t xml:space="preserve">DT50-2 </w:t>
      </w:r>
      <w:proofErr w:type="gramStart"/>
      <w:r w:rsidRPr="00361BA9">
        <w:rPr>
          <w:rFonts w:ascii="Arial" w:hAnsi="Arial" w:cs="Arial"/>
          <w:color w:val="595959" w:themeColor="text1" w:themeTint="A6"/>
        </w:rPr>
        <w:t>Pro sorgt</w:t>
      </w:r>
      <w:proofErr w:type="gramEnd"/>
      <w:r w:rsidRPr="00361BA9">
        <w:rPr>
          <w:rFonts w:ascii="Arial" w:hAnsi="Arial" w:cs="Arial"/>
          <w:color w:val="595959" w:themeColor="text1" w:themeTint="A6"/>
        </w:rPr>
        <w:t xml:space="preserve"> für präzise und zuverlässige Messung oder Detektion aus noch größerer Entfernung. Auch bei kleinen oder schwierig zu erkennenden Objekten im  Karosserie- und Fahrzeugbau.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b/>
          <w:color w:val="595959" w:themeColor="text1" w:themeTint="A6"/>
        </w:rPr>
      </w:pPr>
      <w:r w:rsidRPr="00361BA9">
        <w:rPr>
          <w:rFonts w:ascii="Arial" w:hAnsi="Arial" w:cs="Arial"/>
          <w:b/>
          <w:color w:val="595959" w:themeColor="text1" w:themeTint="A6"/>
        </w:rPr>
        <w:t>Metall- und Stahlindustrie: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  <w:r w:rsidRPr="00361BA9">
        <w:rPr>
          <w:rFonts w:ascii="Arial" w:hAnsi="Arial" w:cs="Arial"/>
          <w:color w:val="595959" w:themeColor="text1" w:themeTint="A6"/>
        </w:rPr>
        <w:t>Ob bei Stahlrollen, Walzen oder heißen Platten: DT50-2 Pro lässt auch bei glänzenden oder glühend heißen Objekten nichts anbrennen und liefert zuverlässig Messdaten.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b/>
          <w:color w:val="595959" w:themeColor="text1" w:themeTint="A6"/>
        </w:rPr>
      </w:pPr>
      <w:r w:rsidRPr="00361BA9">
        <w:rPr>
          <w:rFonts w:ascii="Arial" w:hAnsi="Arial" w:cs="Arial"/>
          <w:b/>
          <w:color w:val="595959" w:themeColor="text1" w:themeTint="A6"/>
        </w:rPr>
        <w:t>Holzindustrie: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  <w:r w:rsidRPr="00361BA9">
        <w:rPr>
          <w:rFonts w:ascii="Arial" w:hAnsi="Arial" w:cs="Arial"/>
          <w:color w:val="595959" w:themeColor="text1" w:themeTint="A6"/>
        </w:rPr>
        <w:t>Zahlreiche Anwendungsmöglichkeiten finden sich auch in der Holzindustrie. Unabhängig von Farbe und Beschaffenheit werden Hölzer präzise, zuverlässig und vor allem schnell aus gr</w:t>
      </w:r>
      <w:r w:rsidRPr="00361BA9">
        <w:rPr>
          <w:rFonts w:ascii="Arial" w:hAnsi="Arial" w:cs="Arial"/>
          <w:color w:val="595959" w:themeColor="text1" w:themeTint="A6"/>
        </w:rPr>
        <w:t>o</w:t>
      </w:r>
      <w:r w:rsidRPr="00361BA9">
        <w:rPr>
          <w:rFonts w:ascii="Arial" w:hAnsi="Arial" w:cs="Arial"/>
          <w:color w:val="595959" w:themeColor="text1" w:themeTint="A6"/>
        </w:rPr>
        <w:t>ßer Entfernung erkannt oder gemessen.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b/>
          <w:color w:val="595959" w:themeColor="text1" w:themeTint="A6"/>
        </w:rPr>
      </w:pPr>
      <w:r w:rsidRPr="00361BA9">
        <w:rPr>
          <w:rFonts w:ascii="Arial" w:hAnsi="Arial" w:cs="Arial"/>
          <w:b/>
          <w:color w:val="595959" w:themeColor="text1" w:themeTint="A6"/>
        </w:rPr>
        <w:t>Transport und Logistik: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  <w:r w:rsidRPr="00361BA9">
        <w:rPr>
          <w:rFonts w:ascii="Arial" w:hAnsi="Arial" w:cs="Arial"/>
          <w:color w:val="595959" w:themeColor="text1" w:themeTint="A6"/>
        </w:rPr>
        <w:t>Störungsfreie Produktivität beim Einsatz von Kranen und bei diversen anderen Prozessen in der Logistik, etwa bei der Höhen- und Abstandsmessung von Containern sowie der Kollis</w:t>
      </w:r>
      <w:r w:rsidRPr="00361BA9">
        <w:rPr>
          <w:rFonts w:ascii="Arial" w:hAnsi="Arial" w:cs="Arial"/>
          <w:color w:val="595959" w:themeColor="text1" w:themeTint="A6"/>
        </w:rPr>
        <w:t>i</w:t>
      </w:r>
      <w:r w:rsidRPr="00361BA9">
        <w:rPr>
          <w:rFonts w:ascii="Arial" w:hAnsi="Arial" w:cs="Arial"/>
          <w:color w:val="595959" w:themeColor="text1" w:themeTint="A6"/>
        </w:rPr>
        <w:t>onsvermeidung von Kranen.</w:t>
      </w:r>
    </w:p>
    <w:p w:rsidR="00361BA9" w:rsidRPr="00361BA9" w:rsidRDefault="00361BA9" w:rsidP="00361BA9">
      <w:pPr>
        <w:spacing w:after="0" w:line="360" w:lineRule="atLeast"/>
        <w:rPr>
          <w:rFonts w:ascii="Arial" w:hAnsi="Arial" w:cs="Arial"/>
          <w:color w:val="595959" w:themeColor="text1" w:themeTint="A6"/>
        </w:rPr>
      </w:pPr>
    </w:p>
    <w:sectPr w:rsidR="00361BA9" w:rsidRPr="00361BA9" w:rsidSect="00667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51" w:rsidRDefault="00AB1251" w:rsidP="00AB1251">
      <w:pPr>
        <w:spacing w:after="0" w:line="240" w:lineRule="auto"/>
      </w:pPr>
      <w:r>
        <w:separator/>
      </w:r>
    </w:p>
  </w:endnote>
  <w:endnote w:type="continuationSeparator" w:id="0">
    <w:p w:rsidR="00AB1251" w:rsidRDefault="00AB1251" w:rsidP="00AB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CKFrankl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BF" w:rsidRDefault="002A15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BF" w:rsidRDefault="002A15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BF" w:rsidRDefault="002A15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51" w:rsidRDefault="00AB1251" w:rsidP="00AB1251">
      <w:pPr>
        <w:spacing w:after="0" w:line="240" w:lineRule="auto"/>
      </w:pPr>
      <w:r>
        <w:separator/>
      </w:r>
    </w:p>
  </w:footnote>
  <w:footnote w:type="continuationSeparator" w:id="0">
    <w:p w:rsidR="00AB1251" w:rsidRDefault="00AB1251" w:rsidP="00AB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BF" w:rsidRDefault="003523D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56095" o:spid="_x0000_s2050" type="#_x0000_t136" style="position:absolute;margin-left:0;margin-top:0;width:383.6pt;height:255.7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WiF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51" w:rsidRDefault="003523D3" w:rsidP="00AB1251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56096" o:spid="_x0000_s2051" type="#_x0000_t136" style="position:absolute;margin-left:0;margin-top:0;width:383.6pt;height:255.7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WiFi"/>
          <w10:wrap anchorx="margin" anchory="margin"/>
        </v:shape>
      </w:pict>
    </w:r>
    <w:r w:rsidR="00AB1251">
      <w:rPr>
        <w:rStyle w:val="TitelZchn"/>
        <w:rFonts w:eastAsia="Calibri"/>
      </w:rPr>
      <w:t>PRESSEINFORMATION</w:t>
    </w:r>
  </w:p>
  <w:p w:rsidR="00AB1251" w:rsidRPr="00E04E05" w:rsidRDefault="00AB1251" w:rsidP="00AB1251">
    <w:pPr>
      <w:spacing w:line="384" w:lineRule="exact"/>
      <w:rPr>
        <w:rFonts w:cs="Arial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C8175E" wp14:editId="3A357B7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Grafik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 w:rsidP="00AB1251">
    <w:pPr>
      <w:pStyle w:val="Kopfzeile"/>
    </w:pPr>
  </w:p>
  <w:p w:rsidR="00AB1251" w:rsidRDefault="00AB125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BF" w:rsidRDefault="003523D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56094" o:spid="_x0000_s2049" type="#_x0000_t136" style="position:absolute;margin-left:0;margin-top:0;width:383.6pt;height:255.7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WiF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DE1"/>
    <w:multiLevelType w:val="multilevel"/>
    <w:tmpl w:val="227C3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8"/>
    <w:rsid w:val="001C1891"/>
    <w:rsid w:val="002A15BF"/>
    <w:rsid w:val="003523D3"/>
    <w:rsid w:val="00361BA9"/>
    <w:rsid w:val="0042767E"/>
    <w:rsid w:val="00457476"/>
    <w:rsid w:val="0048400A"/>
    <w:rsid w:val="004C52EC"/>
    <w:rsid w:val="004D2528"/>
    <w:rsid w:val="00663ADC"/>
    <w:rsid w:val="00667AD4"/>
    <w:rsid w:val="007144D3"/>
    <w:rsid w:val="007E132E"/>
    <w:rsid w:val="008230CB"/>
    <w:rsid w:val="008920C5"/>
    <w:rsid w:val="00A72A12"/>
    <w:rsid w:val="00AB1251"/>
    <w:rsid w:val="00B1060A"/>
    <w:rsid w:val="00B21F41"/>
    <w:rsid w:val="00E13F05"/>
    <w:rsid w:val="00E1416B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61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251"/>
  </w:style>
  <w:style w:type="paragraph" w:styleId="Fuzeile">
    <w:name w:val="footer"/>
    <w:basedOn w:val="Standard"/>
    <w:link w:val="FuzeileZchn"/>
    <w:uiPriority w:val="99"/>
    <w:unhideWhenUsed/>
    <w:rsid w:val="00A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251"/>
  </w:style>
  <w:style w:type="paragraph" w:styleId="Titel">
    <w:name w:val="Title"/>
    <w:basedOn w:val="Standard"/>
    <w:next w:val="Standard"/>
    <w:link w:val="TitelZchn"/>
    <w:uiPriority w:val="10"/>
    <w:qFormat/>
    <w:rsid w:val="00AB1251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1251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BA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61BA9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361BA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61BA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F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61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251"/>
  </w:style>
  <w:style w:type="paragraph" w:styleId="Fuzeile">
    <w:name w:val="footer"/>
    <w:basedOn w:val="Standard"/>
    <w:link w:val="FuzeileZchn"/>
    <w:uiPriority w:val="99"/>
    <w:unhideWhenUsed/>
    <w:rsid w:val="00A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251"/>
  </w:style>
  <w:style w:type="paragraph" w:styleId="Titel">
    <w:name w:val="Title"/>
    <w:basedOn w:val="Standard"/>
    <w:next w:val="Standard"/>
    <w:link w:val="TitelZchn"/>
    <w:uiPriority w:val="10"/>
    <w:qFormat/>
    <w:rsid w:val="00AB1251"/>
    <w:pPr>
      <w:spacing w:after="1200" w:line="384" w:lineRule="exact"/>
      <w:outlineLvl w:val="0"/>
    </w:pPr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B1251"/>
    <w:rPr>
      <w:rFonts w:ascii="Arial" w:eastAsia="Times New Roman" w:hAnsi="Arial" w:cs="Times New Roman"/>
      <w:bCs/>
      <w:color w:val="007FC3"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BA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61BA9"/>
    <w:rPr>
      <w:strike w:val="0"/>
      <w:dstrike w:val="0"/>
      <w:color w:val="1982D1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361BA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61BA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F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14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50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96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81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16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31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group/DE/home/products/product_news/distance_sensors/Seiten/Dx50_2_distance_sensor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c9285d9e13920cbdb22f3411eb676c5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7578b881fe8f23c8b6dd63b228cf94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DCC5B6-44E2-45B9-9909-34A532903126}"/>
</file>

<file path=customXml/itemProps2.xml><?xml version="1.0" encoding="utf-8"?>
<ds:datastoreItem xmlns:ds="http://schemas.openxmlformats.org/officeDocument/2006/customXml" ds:itemID="{43687AC4-5E9A-45D6-AADA-597271600F53}"/>
</file>

<file path=customXml/itemProps3.xml><?xml version="1.0" encoding="utf-8"?>
<ds:datastoreItem xmlns:ds="http://schemas.openxmlformats.org/officeDocument/2006/customXml" ds:itemID="{6DCD8D01-A22E-42CB-82DD-784CF2F80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Antje Stein</dc:creator>
  <cp:lastModifiedBy>Diana Jockmann</cp:lastModifiedBy>
  <cp:revision>6</cp:revision>
  <cp:lastPrinted>2014-11-14T08:10:00Z</cp:lastPrinted>
  <dcterms:created xsi:type="dcterms:W3CDTF">2014-11-12T14:03:00Z</dcterms:created>
  <dcterms:modified xsi:type="dcterms:W3CDTF">2014-11-14T08:19:00Z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