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656ABE" w:rsidP="00E273D4">
      <w:pPr>
        <w:pStyle w:val="berschrift1"/>
      </w:pPr>
      <w:r>
        <w:t>Gewicht, Volumen und Identität simultan erfassen</w:t>
      </w:r>
    </w:p>
    <w:p w:rsidR="00D73797" w:rsidRPr="008F38A3" w:rsidRDefault="00656ABE" w:rsidP="00D73797">
      <w:pPr>
        <w:pStyle w:val="Untertitel"/>
      </w:pPr>
      <w:r>
        <w:t xml:space="preserve">DWS </w:t>
      </w:r>
      <w:r w:rsidR="00B90E86">
        <w:t>Dynamic</w:t>
      </w:r>
      <w:r>
        <w:t xml:space="preserve"> – einbaufertiges System für die Abwicklung von </w:t>
      </w:r>
      <w:r w:rsidRPr="008F38A3">
        <w:t>Frachtgut</w:t>
      </w:r>
    </w:p>
    <w:p w:rsidR="00D73797" w:rsidRDefault="00D73797" w:rsidP="00D73797"/>
    <w:p w:rsidR="00D73797" w:rsidRDefault="00D73797" w:rsidP="00D73797"/>
    <w:p w:rsidR="00D36503" w:rsidRDefault="00D36503" w:rsidP="00D73797"/>
    <w:p w:rsidR="00A06848" w:rsidRPr="00A06848" w:rsidRDefault="000E2D3C" w:rsidP="00E03746">
      <w:pPr>
        <w:pStyle w:val="Lead"/>
        <w:tabs>
          <w:tab w:val="left" w:pos="7305"/>
        </w:tabs>
        <w:rPr>
          <w:rFonts w:cs="Arial"/>
        </w:rPr>
      </w:pPr>
      <w:r w:rsidRPr="00315A5A">
        <w:t xml:space="preserve">Waldkirch, </w:t>
      </w:r>
      <w:r w:rsidR="00656ABE">
        <w:t xml:space="preserve">im </w:t>
      </w:r>
      <w:r w:rsidR="00C12885">
        <w:t>März 2018</w:t>
      </w:r>
      <w:r w:rsidR="00BA26EB">
        <w:t xml:space="preserve"> – </w:t>
      </w:r>
      <w:r w:rsidR="00656ABE" w:rsidRPr="00656ABE">
        <w:rPr>
          <w:rFonts w:cs="Arial"/>
        </w:rPr>
        <w:t xml:space="preserve">Auf der Messe LogiMAT 2018 (Halle 1, Stand F51) stellt SICK das </w:t>
      </w:r>
      <w:r w:rsidR="00FD2016">
        <w:rPr>
          <w:rFonts w:cs="Arial"/>
        </w:rPr>
        <w:t xml:space="preserve">weiterentwickelte </w:t>
      </w:r>
      <w:r w:rsidR="00656ABE" w:rsidRPr="00A06848">
        <w:rPr>
          <w:rFonts w:cs="Arial"/>
        </w:rPr>
        <w:t xml:space="preserve">Dimension-Weighing-Scanning-System DWS </w:t>
      </w:r>
      <w:r w:rsidR="00B90E86">
        <w:rPr>
          <w:rFonts w:cs="Arial"/>
        </w:rPr>
        <w:t>Dynamic</w:t>
      </w:r>
      <w:r w:rsidR="00656ABE" w:rsidRPr="00A06848">
        <w:rPr>
          <w:rFonts w:cs="Arial"/>
        </w:rPr>
        <w:t xml:space="preserve"> vor. Die Sy</w:t>
      </w:r>
      <w:r w:rsidR="00A06848" w:rsidRPr="00A06848">
        <w:rPr>
          <w:rFonts w:cs="Arial"/>
        </w:rPr>
        <w:t>stemlösung</w:t>
      </w:r>
      <w:r w:rsidR="00656ABE" w:rsidRPr="00A06848">
        <w:rPr>
          <w:rFonts w:cs="Arial"/>
        </w:rPr>
        <w:t xml:space="preserve"> </w:t>
      </w:r>
      <w:r w:rsidR="00A06848" w:rsidRPr="00A06848">
        <w:rPr>
          <w:rFonts w:cs="Arial"/>
        </w:rPr>
        <w:t xml:space="preserve">wird </w:t>
      </w:r>
      <w:r w:rsidR="00A06848">
        <w:rPr>
          <w:rFonts w:cs="Arial"/>
        </w:rPr>
        <w:t xml:space="preserve">zur </w:t>
      </w:r>
      <w:r w:rsidR="00696B88">
        <w:rPr>
          <w:rFonts w:cs="Arial"/>
        </w:rPr>
        <w:t xml:space="preserve">Bestimmung des Volumens, </w:t>
      </w:r>
      <w:r w:rsidR="00A06848" w:rsidRPr="00A06848">
        <w:rPr>
          <w:rFonts w:cs="Arial"/>
        </w:rPr>
        <w:t xml:space="preserve">des Gewichts </w:t>
      </w:r>
      <w:r w:rsidR="00696B88">
        <w:rPr>
          <w:rFonts w:cs="Arial"/>
        </w:rPr>
        <w:t>und</w:t>
      </w:r>
      <w:r w:rsidR="00A06848" w:rsidRPr="00A06848">
        <w:rPr>
          <w:rFonts w:cs="Arial"/>
        </w:rPr>
        <w:t xml:space="preserve"> der Identität von Frachtstücken eingesetzt.</w:t>
      </w:r>
      <w:r w:rsidR="00A06848">
        <w:rPr>
          <w:rFonts w:cs="Arial"/>
        </w:rPr>
        <w:t xml:space="preserve"> Sie erfüllt die gesetzlichen </w:t>
      </w:r>
      <w:r w:rsidR="00A06848" w:rsidRPr="00696B88">
        <w:rPr>
          <w:rFonts w:cs="Arial"/>
        </w:rPr>
        <w:t xml:space="preserve">Anforderungen an eichfähige </w:t>
      </w:r>
      <w:r w:rsidR="007529F0">
        <w:rPr>
          <w:rFonts w:cs="Arial"/>
        </w:rPr>
        <w:t>Messsy</w:t>
      </w:r>
      <w:r w:rsidR="00A06848" w:rsidRPr="00696B88">
        <w:rPr>
          <w:rFonts w:cs="Arial"/>
        </w:rPr>
        <w:t>steme – die Messdaten können daher grundsätzlich zur Abrechnung von Fracht- und Lagerkosten verwendet werden</w:t>
      </w:r>
      <w:r w:rsidR="00696B88" w:rsidRPr="00696B88">
        <w:rPr>
          <w:rFonts w:cs="Arial"/>
        </w:rPr>
        <w:t>.</w:t>
      </w:r>
      <w:r w:rsidR="00A06848" w:rsidRPr="00696B88">
        <w:rPr>
          <w:rFonts w:cs="Arial"/>
        </w:rPr>
        <w:t xml:space="preserve"> </w:t>
      </w:r>
      <w:r w:rsidR="00696B88">
        <w:rPr>
          <w:rFonts w:cs="Arial"/>
        </w:rPr>
        <w:t xml:space="preserve">Die neueste Generation von Systemen zur </w:t>
      </w:r>
      <w:r w:rsidR="00A06848" w:rsidRPr="00696B88">
        <w:rPr>
          <w:rFonts w:cs="Arial"/>
        </w:rPr>
        <w:t>Volumenmess</w:t>
      </w:r>
      <w:r w:rsidR="00696B88">
        <w:rPr>
          <w:rFonts w:cs="Arial"/>
        </w:rPr>
        <w:t xml:space="preserve">ung und Identifikation sowie von </w:t>
      </w:r>
      <w:r w:rsidR="00A06848" w:rsidRPr="00696B88">
        <w:rPr>
          <w:rFonts w:cs="Arial"/>
        </w:rPr>
        <w:t xml:space="preserve">Sensoren </w:t>
      </w:r>
      <w:proofErr w:type="gramStart"/>
      <w:r w:rsidR="00696B88">
        <w:rPr>
          <w:rFonts w:cs="Arial"/>
        </w:rPr>
        <w:t>sind</w:t>
      </w:r>
      <w:proofErr w:type="gramEnd"/>
      <w:r w:rsidR="00696B88">
        <w:rPr>
          <w:rFonts w:cs="Arial"/>
        </w:rPr>
        <w:t xml:space="preserve"> zusammen mit der Wägetechnik und der </w:t>
      </w:r>
      <w:r w:rsidR="00A06848" w:rsidRPr="00696B88">
        <w:rPr>
          <w:rFonts w:cs="Arial"/>
        </w:rPr>
        <w:t>Systemsteuerung</w:t>
      </w:r>
      <w:r w:rsidR="00A06848">
        <w:rPr>
          <w:rFonts w:cs="Arial"/>
        </w:rPr>
        <w:t xml:space="preserve"> </w:t>
      </w:r>
      <w:r w:rsidR="00696B88">
        <w:rPr>
          <w:rFonts w:cs="Arial"/>
        </w:rPr>
        <w:t xml:space="preserve">im DWS </w:t>
      </w:r>
      <w:r w:rsidR="00B90E86">
        <w:rPr>
          <w:rFonts w:cs="Arial"/>
        </w:rPr>
        <w:t>Dynamic</w:t>
      </w:r>
      <w:r w:rsidR="00696B88" w:rsidRPr="00A06848">
        <w:rPr>
          <w:rFonts w:cs="Arial"/>
        </w:rPr>
        <w:t xml:space="preserve"> </w:t>
      </w:r>
      <w:r w:rsidR="00A06848" w:rsidRPr="00A06848">
        <w:rPr>
          <w:rFonts w:cs="Arial"/>
        </w:rPr>
        <w:t>integration</w:t>
      </w:r>
      <w:r w:rsidR="00A06848">
        <w:rPr>
          <w:rFonts w:cs="Arial"/>
        </w:rPr>
        <w:t>sfertig montiert und verdrahtet</w:t>
      </w:r>
      <w:r w:rsidR="00696B88">
        <w:rPr>
          <w:rFonts w:cs="Arial"/>
        </w:rPr>
        <w:t>. Eingesetz</w:t>
      </w:r>
      <w:r w:rsidR="00DB3689">
        <w:rPr>
          <w:rFonts w:cs="Arial"/>
        </w:rPr>
        <w:t xml:space="preserve">t wird </w:t>
      </w:r>
      <w:r w:rsidR="008F38A3">
        <w:rPr>
          <w:rFonts w:cs="Arial"/>
        </w:rPr>
        <w:t>die</w:t>
      </w:r>
      <w:r w:rsidR="00FD2016">
        <w:rPr>
          <w:rFonts w:cs="Arial"/>
        </w:rPr>
        <w:t xml:space="preserve"> Komplettlösung</w:t>
      </w:r>
      <w:r w:rsidR="00696B88">
        <w:rPr>
          <w:rFonts w:cs="Arial"/>
        </w:rPr>
        <w:t xml:space="preserve"> bei Kurier-, Express- und Paketdienstleistern, in Distributionszentren, auf Flughäfen und in Unternehmen, die mit Hilfe der Messdaten den kostenoptimalen Frachtdienstleister auswählen möchten.</w:t>
      </w:r>
    </w:p>
    <w:p w:rsidR="00C35EBB" w:rsidRDefault="004D5858" w:rsidP="00C15633">
      <w:pPr>
        <w:spacing w:after="240"/>
        <w:rPr>
          <w:rFonts w:ascii="Helv" w:hAnsi="Helv" w:cs="Helv"/>
          <w:szCs w:val="20"/>
          <w:lang w:eastAsia="de-DE"/>
        </w:rPr>
      </w:pPr>
      <w:r w:rsidRPr="00F235D8">
        <w:rPr>
          <w:rFonts w:ascii="Helv" w:hAnsi="Helv" w:cs="Helv"/>
          <w:szCs w:val="20"/>
          <w:lang w:eastAsia="de-DE"/>
        </w:rPr>
        <w:t xml:space="preserve">Das </w:t>
      </w:r>
      <w:r w:rsidR="00523451">
        <w:rPr>
          <w:rFonts w:ascii="Helv" w:hAnsi="Helv" w:cs="Helv"/>
          <w:szCs w:val="20"/>
          <w:lang w:eastAsia="de-DE"/>
        </w:rPr>
        <w:t xml:space="preserve">DWS </w:t>
      </w:r>
      <w:r w:rsidR="00B90E86">
        <w:rPr>
          <w:rFonts w:ascii="Helv" w:hAnsi="Helv" w:cs="Helv"/>
          <w:szCs w:val="20"/>
          <w:lang w:eastAsia="de-DE"/>
        </w:rPr>
        <w:t>Dynamic</w:t>
      </w:r>
      <w:r w:rsidR="00523451">
        <w:rPr>
          <w:rFonts w:ascii="Helv" w:hAnsi="Helv" w:cs="Helv"/>
          <w:szCs w:val="20"/>
          <w:lang w:eastAsia="de-DE"/>
        </w:rPr>
        <w:t xml:space="preserve"> von SICK</w:t>
      </w:r>
      <w:r w:rsidR="008F38A3">
        <w:rPr>
          <w:rFonts w:ascii="Helv" w:hAnsi="Helv" w:cs="Helv"/>
          <w:szCs w:val="20"/>
          <w:lang w:eastAsia="de-DE"/>
        </w:rPr>
        <w:t xml:space="preserve">, </w:t>
      </w:r>
      <w:r w:rsidR="008F38A3" w:rsidRPr="00FD2016">
        <w:rPr>
          <w:rFonts w:ascii="Helv" w:hAnsi="Helv" w:cs="Helv"/>
          <w:szCs w:val="20"/>
          <w:lang w:eastAsia="de-DE"/>
        </w:rPr>
        <w:t>wie es auf der LogiMAT zu sehen ist</w:t>
      </w:r>
      <w:r w:rsidR="008F38A3">
        <w:rPr>
          <w:rFonts w:ascii="Helv" w:hAnsi="Helv" w:cs="Helv"/>
          <w:szCs w:val="20"/>
          <w:lang w:eastAsia="de-DE"/>
        </w:rPr>
        <w:t>,</w:t>
      </w:r>
      <w:r w:rsidR="00523451">
        <w:rPr>
          <w:rFonts w:ascii="Helv" w:hAnsi="Helv" w:cs="Helv"/>
          <w:szCs w:val="20"/>
          <w:lang w:eastAsia="de-DE"/>
        </w:rPr>
        <w:t xml:space="preserve"> ermöglicht durch sein flexibles Systemdesign </w:t>
      </w:r>
      <w:r w:rsidR="00C35EBB">
        <w:rPr>
          <w:rFonts w:ascii="Helv" w:hAnsi="Helv" w:cs="Helv"/>
          <w:szCs w:val="20"/>
          <w:lang w:eastAsia="de-DE"/>
        </w:rPr>
        <w:t>individuelle und schlüsselfertige Lösungen für das automatische Erfassen von Frach</w:t>
      </w:r>
      <w:r w:rsidR="00D6379B">
        <w:rPr>
          <w:rFonts w:ascii="Helv" w:hAnsi="Helv" w:cs="Helv"/>
          <w:szCs w:val="20"/>
          <w:lang w:eastAsia="de-DE"/>
        </w:rPr>
        <w:t>t</w:t>
      </w:r>
      <w:r w:rsidR="00C35EBB">
        <w:rPr>
          <w:rFonts w:ascii="Helv" w:hAnsi="Helv" w:cs="Helv"/>
          <w:szCs w:val="20"/>
          <w:lang w:eastAsia="de-DE"/>
        </w:rPr>
        <w:t>gutdaten</w:t>
      </w:r>
      <w:r w:rsidR="00DB3689">
        <w:rPr>
          <w:rFonts w:ascii="Helv" w:hAnsi="Helv" w:cs="Helv"/>
          <w:szCs w:val="20"/>
          <w:lang w:eastAsia="de-DE"/>
        </w:rPr>
        <w:t xml:space="preserve"> bei Durchsatzleistungen von bis zu 12.000 Frachtstücken pro Stunde</w:t>
      </w:r>
      <w:r w:rsidR="00C35EBB">
        <w:rPr>
          <w:rFonts w:ascii="Helv" w:hAnsi="Helv" w:cs="Helv"/>
          <w:szCs w:val="20"/>
          <w:lang w:eastAsia="de-DE"/>
        </w:rPr>
        <w:t>. Es lässt sich hardware- und steuerungstechnisch einfach in unterschiedlichste Anlagentopografien integrieren und überzeugt im Betrieb durch einen geringen Wartungsbedarf. Die Systemkomponenten stellen den neuesten Stand der Technik dar und gewährleisten so eine hohe Funktions- und Zukunftssicherheit.</w:t>
      </w:r>
    </w:p>
    <w:p w:rsidR="00C35EBB" w:rsidRPr="00DB3689" w:rsidRDefault="00DB3689" w:rsidP="00C15633">
      <w:pPr>
        <w:spacing w:after="240"/>
        <w:rPr>
          <w:rFonts w:ascii="Helv" w:hAnsi="Helv" w:cs="Helv"/>
          <w:b/>
          <w:szCs w:val="20"/>
          <w:lang w:eastAsia="de-DE"/>
        </w:rPr>
      </w:pPr>
      <w:r>
        <w:rPr>
          <w:rFonts w:ascii="Helv" w:hAnsi="Helv" w:cs="Helv"/>
          <w:b/>
          <w:szCs w:val="20"/>
          <w:lang w:eastAsia="de-DE"/>
        </w:rPr>
        <w:t xml:space="preserve">Modularer Systemaufbau </w:t>
      </w:r>
      <w:r w:rsidR="00D6379B">
        <w:rPr>
          <w:rFonts w:ascii="Helv" w:hAnsi="Helv" w:cs="Helv"/>
          <w:b/>
          <w:szCs w:val="20"/>
          <w:lang w:eastAsia="de-DE"/>
        </w:rPr>
        <w:t>– komplette Sensor- und Steuerungstechnik in einem Scanner</w:t>
      </w:r>
      <w:r w:rsidR="007529F0">
        <w:rPr>
          <w:rFonts w:ascii="Helv" w:hAnsi="Helv" w:cs="Helv"/>
          <w:b/>
          <w:szCs w:val="20"/>
          <w:lang w:eastAsia="de-DE"/>
        </w:rPr>
        <w:t>rahmen</w:t>
      </w:r>
    </w:p>
    <w:p w:rsidR="008F38A3" w:rsidRDefault="00DB3689" w:rsidP="00C15633">
      <w:pPr>
        <w:spacing w:after="240"/>
        <w:rPr>
          <w:rFonts w:cs="Arial"/>
        </w:rPr>
      </w:pPr>
      <w:r>
        <w:rPr>
          <w:rFonts w:ascii="Helv" w:hAnsi="Helv" w:cs="Helv"/>
          <w:szCs w:val="20"/>
          <w:lang w:eastAsia="de-DE"/>
        </w:rPr>
        <w:t>D</w:t>
      </w:r>
      <w:r w:rsidRPr="00656ABE">
        <w:rPr>
          <w:rFonts w:cs="Arial"/>
        </w:rPr>
        <w:t xml:space="preserve">as </w:t>
      </w:r>
      <w:r w:rsidRPr="00A06848">
        <w:rPr>
          <w:rFonts w:cs="Arial"/>
        </w:rPr>
        <w:t xml:space="preserve">Dimension-Weighing-Scanning-System DWS </w:t>
      </w:r>
      <w:r w:rsidR="00B90E86">
        <w:rPr>
          <w:rFonts w:cs="Arial"/>
        </w:rPr>
        <w:t>Dynamic</w:t>
      </w:r>
      <w:r w:rsidR="00D6379B">
        <w:rPr>
          <w:rFonts w:cs="Arial"/>
        </w:rPr>
        <w:t xml:space="preserve"> </w:t>
      </w:r>
      <w:r w:rsidR="00E409FA" w:rsidRPr="00FD2016">
        <w:rPr>
          <w:rFonts w:cs="Arial"/>
        </w:rPr>
        <w:t>kann je nach Applikation</w:t>
      </w:r>
      <w:r w:rsidR="00834BC5" w:rsidRPr="00FD2016">
        <w:rPr>
          <w:rFonts w:cs="Arial"/>
        </w:rPr>
        <w:t xml:space="preserve"> </w:t>
      </w:r>
      <w:r w:rsidR="008F38A3" w:rsidRPr="00FD2016">
        <w:rPr>
          <w:rFonts w:cs="Arial"/>
        </w:rPr>
        <w:t>– beispielsweise mit integrierter Vereinzelung der Objekte vor der Waage (</w:t>
      </w:r>
      <w:proofErr w:type="spellStart"/>
      <w:r w:rsidR="008F38A3" w:rsidRPr="00FD2016">
        <w:rPr>
          <w:rFonts w:cs="Arial"/>
        </w:rPr>
        <w:t>Gapping</w:t>
      </w:r>
      <w:proofErr w:type="spellEnd"/>
      <w:r w:rsidR="008F38A3" w:rsidRPr="00FD2016">
        <w:rPr>
          <w:rFonts w:cs="Arial"/>
        </w:rPr>
        <w:t>)</w:t>
      </w:r>
      <w:r w:rsidR="008F38A3">
        <w:rPr>
          <w:rFonts w:cs="Arial"/>
        </w:rPr>
        <w:t xml:space="preserve"> –</w:t>
      </w:r>
      <w:r w:rsidR="00D6379B">
        <w:rPr>
          <w:rFonts w:cs="Arial"/>
        </w:rPr>
        <w:t xml:space="preserve"> aus</w:t>
      </w:r>
      <w:r w:rsidR="00E85B88">
        <w:rPr>
          <w:rFonts w:cs="Arial"/>
        </w:rPr>
        <w:t xml:space="preserve"> </w:t>
      </w:r>
      <w:r w:rsidR="00E409FA">
        <w:rPr>
          <w:rFonts w:cs="Arial"/>
        </w:rPr>
        <w:t xml:space="preserve"> mehreren</w:t>
      </w:r>
      <w:r w:rsidR="00E85B88">
        <w:rPr>
          <w:rFonts w:cs="Arial"/>
        </w:rPr>
        <w:t xml:space="preserve"> Modulen</w:t>
      </w:r>
      <w:r w:rsidR="00E409FA">
        <w:rPr>
          <w:rFonts w:cs="Arial"/>
        </w:rPr>
        <w:t xml:space="preserve"> bestehen. Standardmäßig sind dies</w:t>
      </w:r>
      <w:r w:rsidR="00D6379B">
        <w:rPr>
          <w:rFonts w:cs="Arial"/>
        </w:rPr>
        <w:t>: d</w:t>
      </w:r>
      <w:r w:rsidR="00E409FA">
        <w:rPr>
          <w:rFonts w:cs="Arial"/>
        </w:rPr>
        <w:t>as</w:t>
      </w:r>
      <w:r w:rsidR="00E85B88">
        <w:rPr>
          <w:rFonts w:cs="Arial"/>
        </w:rPr>
        <w:t xml:space="preserve"> Einlaufband, </w:t>
      </w:r>
      <w:r w:rsidR="00D6379B">
        <w:rPr>
          <w:rFonts w:cs="Arial"/>
        </w:rPr>
        <w:t>d</w:t>
      </w:r>
      <w:r w:rsidR="00E409FA">
        <w:rPr>
          <w:rFonts w:cs="Arial"/>
        </w:rPr>
        <w:t>ie</w:t>
      </w:r>
      <w:r w:rsidR="00D6379B">
        <w:rPr>
          <w:rFonts w:cs="Arial"/>
        </w:rPr>
        <w:t xml:space="preserve"> </w:t>
      </w:r>
      <w:r w:rsidR="00E85B88">
        <w:rPr>
          <w:rFonts w:cs="Arial"/>
        </w:rPr>
        <w:t xml:space="preserve">Bandwaage mit </w:t>
      </w:r>
      <w:r w:rsidR="00D6379B">
        <w:rPr>
          <w:rFonts w:cs="Arial"/>
        </w:rPr>
        <w:t xml:space="preserve">integrierter </w:t>
      </w:r>
      <w:r w:rsidR="00E85B88">
        <w:rPr>
          <w:rFonts w:cs="Arial"/>
        </w:rPr>
        <w:t xml:space="preserve">Sensorik und Steuerungstechnik </w:t>
      </w:r>
      <w:r w:rsidR="00D6379B">
        <w:rPr>
          <w:rFonts w:cs="Arial"/>
        </w:rPr>
        <w:t xml:space="preserve">von SICK </w:t>
      </w:r>
      <w:r w:rsidR="00E85B88">
        <w:rPr>
          <w:rFonts w:cs="Arial"/>
        </w:rPr>
        <w:t>sowie d</w:t>
      </w:r>
      <w:r w:rsidR="00E409FA">
        <w:rPr>
          <w:rFonts w:cs="Arial"/>
        </w:rPr>
        <w:t>as</w:t>
      </w:r>
      <w:r w:rsidR="00E85B88">
        <w:rPr>
          <w:rFonts w:cs="Arial"/>
        </w:rPr>
        <w:t xml:space="preserve"> Auslaufband</w:t>
      </w:r>
      <w:r w:rsidR="003850D5">
        <w:rPr>
          <w:rFonts w:cs="Arial"/>
        </w:rPr>
        <w:t>.</w:t>
      </w:r>
    </w:p>
    <w:p w:rsidR="008B7ECC" w:rsidRDefault="008F38A3" w:rsidP="00C15633">
      <w:pPr>
        <w:spacing w:after="240"/>
        <w:rPr>
          <w:rFonts w:cs="Arial"/>
        </w:rPr>
      </w:pPr>
      <w:r>
        <w:rPr>
          <w:rFonts w:cs="Arial"/>
        </w:rPr>
        <w:t>Die</w:t>
      </w:r>
      <w:r w:rsidR="00D6379B" w:rsidRPr="000C7B44">
        <w:rPr>
          <w:rFonts w:cs="Arial"/>
        </w:rPr>
        <w:t xml:space="preserve"> Bandwaage</w:t>
      </w:r>
      <w:r>
        <w:rPr>
          <w:rFonts w:cs="Arial"/>
        </w:rPr>
        <w:t xml:space="preserve"> erfasst</w:t>
      </w:r>
      <w:r w:rsidR="00E85B88" w:rsidRPr="000C7B44">
        <w:rPr>
          <w:rFonts w:cs="Arial"/>
        </w:rPr>
        <w:t xml:space="preserve"> im Durchlauf mit höchster Genauigkeit das Gewicht jedes</w:t>
      </w:r>
      <w:r>
        <w:rPr>
          <w:rFonts w:cs="Arial"/>
        </w:rPr>
        <w:t xml:space="preserve"> einzelnen Frachtstückes</w:t>
      </w:r>
      <w:r w:rsidR="00E85B88" w:rsidRPr="000C7B44">
        <w:rPr>
          <w:rFonts w:cs="Arial"/>
        </w:rPr>
        <w:t xml:space="preserve">. Um die </w:t>
      </w:r>
      <w:r w:rsidR="00D6379B" w:rsidRPr="000C7B44">
        <w:rPr>
          <w:rFonts w:cs="Arial"/>
        </w:rPr>
        <w:t>Fördertechnik der Waage</w:t>
      </w:r>
      <w:r w:rsidR="00E85B88" w:rsidRPr="000C7B44">
        <w:rPr>
          <w:rFonts w:cs="Arial"/>
        </w:rPr>
        <w:t xml:space="preserve"> herum sind </w:t>
      </w:r>
      <w:r w:rsidR="008B71C3" w:rsidRPr="000C7B44">
        <w:rPr>
          <w:rFonts w:cs="Arial"/>
        </w:rPr>
        <w:t>in ein</w:t>
      </w:r>
      <w:r w:rsidR="00EF5033" w:rsidRPr="000C7B44">
        <w:rPr>
          <w:rFonts w:cs="Arial"/>
        </w:rPr>
        <w:t>en</w:t>
      </w:r>
      <w:r w:rsidR="00E85B88" w:rsidRPr="000C7B44">
        <w:rPr>
          <w:rFonts w:cs="Arial"/>
        </w:rPr>
        <w:t xml:space="preserve"> Scanner</w:t>
      </w:r>
      <w:r w:rsidR="007529F0" w:rsidRPr="000C7B44">
        <w:rPr>
          <w:rFonts w:cs="Arial"/>
        </w:rPr>
        <w:t>rahmen</w:t>
      </w:r>
      <w:r w:rsidR="00E85B88" w:rsidRPr="000C7B44">
        <w:rPr>
          <w:rFonts w:cs="Arial"/>
        </w:rPr>
        <w:t xml:space="preserve"> </w:t>
      </w:r>
      <w:r w:rsidR="008B71C3" w:rsidRPr="00465AC4">
        <w:rPr>
          <w:rFonts w:cs="Arial"/>
        </w:rPr>
        <w:t xml:space="preserve">die Systeme zur Volumen- und Gewichtsmessung sowie die Identifikation der Frachtstücke integriert. Die Scanner des </w:t>
      </w:r>
      <w:r w:rsidR="0013364E" w:rsidRPr="0013364E">
        <w:rPr>
          <w:rFonts w:cs="Arial"/>
          <w:szCs w:val="20"/>
        </w:rPr>
        <w:t>Volumenmesssystems VMS520</w:t>
      </w:r>
      <w:r w:rsidR="00CA38A0">
        <w:rPr>
          <w:rFonts w:cs="Arial"/>
          <w:szCs w:val="20"/>
        </w:rPr>
        <w:t>0</w:t>
      </w:r>
      <w:r w:rsidR="0013364E" w:rsidRPr="0013364E">
        <w:rPr>
          <w:rFonts w:cs="Arial"/>
          <w:szCs w:val="20"/>
        </w:rPr>
        <w:t xml:space="preserve">-MID scannen von oben das </w:t>
      </w:r>
      <w:r w:rsidR="004212CA">
        <w:rPr>
          <w:rFonts w:cs="Arial"/>
          <w:szCs w:val="20"/>
        </w:rPr>
        <w:t xml:space="preserve">auf dem Förderband </w:t>
      </w:r>
      <w:r w:rsidR="0013364E" w:rsidRPr="0013364E">
        <w:rPr>
          <w:rFonts w:cs="Arial"/>
          <w:szCs w:val="20"/>
        </w:rPr>
        <w:t xml:space="preserve"> befindliche Frachtstück. </w:t>
      </w:r>
      <w:r w:rsidR="004212CA" w:rsidRPr="00FD2016">
        <w:rPr>
          <w:rFonts w:cs="Arial"/>
          <w:szCs w:val="20"/>
        </w:rPr>
        <w:t>T</w:t>
      </w:r>
      <w:r w:rsidR="0013364E" w:rsidRPr="00FD2016">
        <w:rPr>
          <w:rFonts w:cs="Arial"/>
          <w:szCs w:val="20"/>
        </w:rPr>
        <w:t xml:space="preserve">ransparente und sehr dunkle Objekte </w:t>
      </w:r>
      <w:r w:rsidRPr="00FD2016">
        <w:rPr>
          <w:rFonts w:cs="Arial"/>
          <w:szCs w:val="20"/>
        </w:rPr>
        <w:t xml:space="preserve">können </w:t>
      </w:r>
      <w:r w:rsidR="0013364E" w:rsidRPr="00FD2016">
        <w:rPr>
          <w:rFonts w:cs="Arial"/>
          <w:szCs w:val="20"/>
        </w:rPr>
        <w:t>unabhängig von ihrer Oberflächenbeschaffenheit</w:t>
      </w:r>
      <w:r w:rsidR="004212CA" w:rsidRPr="00FD2016">
        <w:rPr>
          <w:rFonts w:cs="Arial"/>
          <w:szCs w:val="20"/>
        </w:rPr>
        <w:t xml:space="preserve"> alternativ</w:t>
      </w:r>
      <w:r w:rsidR="0013364E" w:rsidRPr="00FD2016">
        <w:rPr>
          <w:rFonts w:cs="Arial"/>
          <w:szCs w:val="20"/>
        </w:rPr>
        <w:t xml:space="preserve"> </w:t>
      </w:r>
      <w:r w:rsidRPr="00FD2016">
        <w:rPr>
          <w:rFonts w:cs="Arial"/>
          <w:szCs w:val="20"/>
        </w:rPr>
        <w:t>mit dem VM</w:t>
      </w:r>
      <w:r w:rsidR="004212CA" w:rsidRPr="00FD2016">
        <w:rPr>
          <w:rFonts w:cs="Arial"/>
          <w:szCs w:val="20"/>
        </w:rPr>
        <w:t>L</w:t>
      </w:r>
      <w:r w:rsidRPr="00FD2016">
        <w:rPr>
          <w:rFonts w:cs="Arial"/>
          <w:szCs w:val="20"/>
        </w:rPr>
        <w:t xml:space="preserve">520-MID </w:t>
      </w:r>
      <w:r w:rsidR="0013364E" w:rsidRPr="00FD2016">
        <w:rPr>
          <w:rFonts w:cs="Arial"/>
          <w:szCs w:val="20"/>
        </w:rPr>
        <w:t>zuverlässig</w:t>
      </w:r>
      <w:r w:rsidR="000C7B44" w:rsidRPr="00FD2016">
        <w:rPr>
          <w:rFonts w:cs="Arial"/>
          <w:szCs w:val="20"/>
        </w:rPr>
        <w:t xml:space="preserve"> mit einer zertifizierten Messgenauigkeit bis 5 mm x 5 mm x 2 mm (L x B x H)</w:t>
      </w:r>
      <w:r w:rsidRPr="00FD2016">
        <w:rPr>
          <w:rFonts w:cs="Arial"/>
          <w:szCs w:val="20"/>
        </w:rPr>
        <w:t xml:space="preserve"> vermessen werden</w:t>
      </w:r>
      <w:r w:rsidR="000C7B44" w:rsidRPr="00FD2016">
        <w:rPr>
          <w:rFonts w:cs="Arial"/>
          <w:szCs w:val="20"/>
        </w:rPr>
        <w:t>.</w:t>
      </w:r>
      <w:r w:rsidR="008B71C3" w:rsidRPr="008B71C3">
        <w:rPr>
          <w:rFonts w:cs="Arial"/>
          <w:szCs w:val="20"/>
        </w:rPr>
        <w:t xml:space="preserve"> Dabei </w:t>
      </w:r>
      <w:r w:rsidR="00EF5033">
        <w:rPr>
          <w:rFonts w:cs="Arial"/>
          <w:szCs w:val="20"/>
        </w:rPr>
        <w:t>bestimm</w:t>
      </w:r>
      <w:r w:rsidR="000C7B44">
        <w:rPr>
          <w:rFonts w:cs="Arial"/>
          <w:szCs w:val="20"/>
        </w:rPr>
        <w:t>en</w:t>
      </w:r>
      <w:r w:rsidR="008B71C3" w:rsidRPr="008B71C3">
        <w:rPr>
          <w:rFonts w:cs="Arial"/>
          <w:szCs w:val="20"/>
        </w:rPr>
        <w:t xml:space="preserve"> d</w:t>
      </w:r>
      <w:r w:rsidR="000C7B44">
        <w:rPr>
          <w:rFonts w:cs="Arial"/>
          <w:szCs w:val="20"/>
        </w:rPr>
        <w:t>ie</w:t>
      </w:r>
      <w:r w:rsidR="008B71C3" w:rsidRPr="008B71C3">
        <w:rPr>
          <w:rFonts w:cs="Arial"/>
          <w:szCs w:val="20"/>
        </w:rPr>
        <w:t xml:space="preserve"> aktive</w:t>
      </w:r>
      <w:r w:rsidR="000C7B44">
        <w:rPr>
          <w:rFonts w:cs="Arial"/>
          <w:szCs w:val="20"/>
        </w:rPr>
        <w:t>n</w:t>
      </w:r>
      <w:r w:rsidR="008B71C3" w:rsidRPr="008B71C3">
        <w:rPr>
          <w:rFonts w:cs="Arial"/>
          <w:szCs w:val="20"/>
        </w:rPr>
        <w:t xml:space="preserve"> System</w:t>
      </w:r>
      <w:r w:rsidR="000C7B44">
        <w:rPr>
          <w:rFonts w:cs="Arial"/>
          <w:szCs w:val="20"/>
        </w:rPr>
        <w:t>e</w:t>
      </w:r>
      <w:r w:rsidR="008B71C3" w:rsidRPr="008B71C3">
        <w:rPr>
          <w:rFonts w:cs="Arial"/>
          <w:szCs w:val="20"/>
        </w:rPr>
        <w:t xml:space="preserve"> </w:t>
      </w:r>
      <w:r w:rsidR="00EF5033">
        <w:rPr>
          <w:rFonts w:cs="Arial"/>
          <w:spacing w:val="-4"/>
          <w:szCs w:val="20"/>
        </w:rPr>
        <w:t xml:space="preserve">die Länge, Breite und </w:t>
      </w:r>
      <w:r w:rsidR="008B71C3" w:rsidRPr="008B71C3">
        <w:rPr>
          <w:rFonts w:cs="Arial"/>
          <w:spacing w:val="-4"/>
          <w:szCs w:val="20"/>
        </w:rPr>
        <w:t xml:space="preserve">Höhe </w:t>
      </w:r>
      <w:r w:rsidR="00EF5033">
        <w:rPr>
          <w:rFonts w:cs="Arial"/>
          <w:spacing w:val="-4"/>
          <w:szCs w:val="20"/>
        </w:rPr>
        <w:t>sowie das</w:t>
      </w:r>
      <w:r w:rsidR="008B71C3" w:rsidRPr="008B71C3">
        <w:rPr>
          <w:rFonts w:cs="Arial"/>
          <w:spacing w:val="-4"/>
          <w:szCs w:val="20"/>
        </w:rPr>
        <w:t xml:space="preserve"> Volumen des kleinsten umhüllenden Quaders und übermittel</w:t>
      </w:r>
      <w:r w:rsidR="000C7B44">
        <w:rPr>
          <w:rFonts w:cs="Arial"/>
          <w:spacing w:val="-4"/>
          <w:szCs w:val="20"/>
        </w:rPr>
        <w:t>n</w:t>
      </w:r>
      <w:r w:rsidR="008B71C3" w:rsidRPr="008B71C3">
        <w:rPr>
          <w:rFonts w:cs="Arial"/>
          <w:spacing w:val="-4"/>
          <w:szCs w:val="20"/>
        </w:rPr>
        <w:t xml:space="preserve"> die Daten </w:t>
      </w:r>
      <w:r w:rsidR="008B71C3" w:rsidRPr="008B71C3">
        <w:rPr>
          <w:rStyle w:val="FuzeileZchn"/>
          <w:rFonts w:cs="Arial"/>
          <w:sz w:val="20"/>
          <w:szCs w:val="20"/>
        </w:rPr>
        <w:t>via CAN-Bus an </w:t>
      </w:r>
      <w:r w:rsidR="00EF5033">
        <w:rPr>
          <w:rStyle w:val="FuzeileZchn"/>
          <w:rFonts w:cs="Arial"/>
          <w:sz w:val="20"/>
          <w:szCs w:val="20"/>
        </w:rPr>
        <w:t>die</w:t>
      </w:r>
      <w:r w:rsidR="008B71C3" w:rsidRPr="008B71C3">
        <w:rPr>
          <w:rStyle w:val="FuzeileZchn"/>
          <w:rFonts w:cs="Arial"/>
          <w:sz w:val="20"/>
          <w:szCs w:val="20"/>
        </w:rPr>
        <w:t xml:space="preserve"> </w:t>
      </w:r>
      <w:r w:rsidR="00EF5033">
        <w:rPr>
          <w:rStyle w:val="FuzeileZchn"/>
          <w:rFonts w:cs="Arial"/>
          <w:sz w:val="20"/>
          <w:szCs w:val="20"/>
        </w:rPr>
        <w:t>zentrale Logikeinheit</w:t>
      </w:r>
      <w:r w:rsidR="008B71C3" w:rsidRPr="008B71C3">
        <w:rPr>
          <w:rStyle w:val="FuzeileZchn"/>
          <w:rFonts w:cs="Arial"/>
          <w:sz w:val="20"/>
          <w:szCs w:val="20"/>
        </w:rPr>
        <w:t>.</w:t>
      </w:r>
      <w:r w:rsidR="008B71C3">
        <w:rPr>
          <w:rStyle w:val="FuzeileZchn"/>
          <w:rFonts w:cs="Arial"/>
          <w:sz w:val="20"/>
          <w:szCs w:val="20"/>
        </w:rPr>
        <w:t xml:space="preserve"> </w:t>
      </w:r>
      <w:r w:rsidR="00B10B3B">
        <w:rPr>
          <w:rStyle w:val="FuzeileZchn"/>
          <w:rFonts w:cs="Arial"/>
          <w:sz w:val="20"/>
          <w:szCs w:val="20"/>
        </w:rPr>
        <w:t xml:space="preserve">Gleichzeitig finden mehrere kamerabasierte Codeleser </w:t>
      </w:r>
      <w:r w:rsidR="007529F0">
        <w:rPr>
          <w:rStyle w:val="FuzeileZchn"/>
          <w:rFonts w:cs="Arial"/>
          <w:sz w:val="20"/>
          <w:szCs w:val="20"/>
        </w:rPr>
        <w:t>Lector</w:t>
      </w:r>
      <w:r w:rsidR="007529F0" w:rsidRPr="007529F0">
        <w:rPr>
          <w:rStyle w:val="FuzeileZchn"/>
          <w:rFonts w:cs="Arial"/>
          <w:sz w:val="20"/>
          <w:szCs w:val="20"/>
          <w:vertAlign w:val="superscript"/>
        </w:rPr>
        <w:t>®</w:t>
      </w:r>
      <w:r w:rsidR="00B10B3B">
        <w:rPr>
          <w:rStyle w:val="FuzeileZchn"/>
          <w:rFonts w:cs="Arial"/>
          <w:sz w:val="20"/>
          <w:szCs w:val="20"/>
        </w:rPr>
        <w:t xml:space="preserve">650 </w:t>
      </w:r>
      <w:r w:rsidR="00B10B3B" w:rsidRPr="00FD2016">
        <w:rPr>
          <w:rStyle w:val="FuzeileZchn"/>
          <w:rFonts w:cs="Arial"/>
          <w:sz w:val="20"/>
          <w:szCs w:val="20"/>
        </w:rPr>
        <w:t xml:space="preserve">alle </w:t>
      </w:r>
      <w:r w:rsidRPr="00FD2016">
        <w:rPr>
          <w:rStyle w:val="FuzeileZchn"/>
          <w:rFonts w:cs="Arial"/>
          <w:sz w:val="20"/>
          <w:szCs w:val="20"/>
        </w:rPr>
        <w:t>1D- und 2D</w:t>
      </w:r>
      <w:r w:rsidR="00B10B3B" w:rsidRPr="00FD2016">
        <w:rPr>
          <w:rStyle w:val="FuzeileZchn"/>
          <w:rFonts w:cs="Arial"/>
          <w:sz w:val="20"/>
          <w:szCs w:val="20"/>
        </w:rPr>
        <w:t>-Kennzeichnungen</w:t>
      </w:r>
      <w:r w:rsidR="00B10B3B">
        <w:rPr>
          <w:rStyle w:val="FuzeileZchn"/>
          <w:rFonts w:cs="Arial"/>
          <w:sz w:val="20"/>
          <w:szCs w:val="20"/>
        </w:rPr>
        <w:t xml:space="preserve">, die sich auf der Ober-, der Vorder- und Rückseite sowie der linken und rechten Objektseite befinden. </w:t>
      </w:r>
      <w:r w:rsidR="00C6242A">
        <w:rPr>
          <w:rStyle w:val="FuzeileZchn"/>
          <w:rFonts w:cs="Arial"/>
          <w:sz w:val="20"/>
          <w:szCs w:val="20"/>
        </w:rPr>
        <w:t xml:space="preserve">Im Falle eines Fehllesung können die </w:t>
      </w:r>
      <w:r>
        <w:rPr>
          <w:rStyle w:val="FuzeileZchn"/>
          <w:rFonts w:cs="Arial"/>
          <w:sz w:val="20"/>
          <w:szCs w:val="20"/>
        </w:rPr>
        <w:t>C</w:t>
      </w:r>
      <w:r w:rsidR="00C6242A">
        <w:rPr>
          <w:rStyle w:val="FuzeileZchn"/>
          <w:rFonts w:cs="Arial"/>
          <w:sz w:val="20"/>
          <w:szCs w:val="20"/>
        </w:rPr>
        <w:t xml:space="preserve">odes mit einem Handscanner IDM160 nacherfasst werden. </w:t>
      </w:r>
      <w:r w:rsidR="00B10B3B">
        <w:rPr>
          <w:rStyle w:val="FuzeileZchn"/>
          <w:rFonts w:cs="Arial"/>
          <w:sz w:val="20"/>
          <w:szCs w:val="20"/>
        </w:rPr>
        <w:t>Ein High-En</w:t>
      </w:r>
      <w:r w:rsidR="007529F0">
        <w:rPr>
          <w:rStyle w:val="FuzeileZchn"/>
          <w:rFonts w:cs="Arial"/>
          <w:sz w:val="20"/>
          <w:szCs w:val="20"/>
        </w:rPr>
        <w:t>d-Kamerasystem ICR880</w:t>
      </w:r>
      <w:r w:rsidR="00B10B3B">
        <w:rPr>
          <w:rStyle w:val="FuzeileZchn"/>
          <w:rFonts w:cs="Arial"/>
          <w:sz w:val="20"/>
          <w:szCs w:val="20"/>
        </w:rPr>
        <w:t xml:space="preserve"> liest zudem Kennzeichnungen</w:t>
      </w:r>
      <w:r w:rsidR="000C7B44">
        <w:rPr>
          <w:rStyle w:val="FuzeileZchn"/>
          <w:rFonts w:cs="Arial"/>
          <w:sz w:val="20"/>
          <w:szCs w:val="20"/>
        </w:rPr>
        <w:t xml:space="preserve"> (Stichwort </w:t>
      </w:r>
      <w:proofErr w:type="spellStart"/>
      <w:r w:rsidR="000C7B44">
        <w:rPr>
          <w:rStyle w:val="FuzeileZchn"/>
          <w:rFonts w:cs="Arial"/>
          <w:sz w:val="20"/>
          <w:szCs w:val="20"/>
        </w:rPr>
        <w:t>Dangerous</w:t>
      </w:r>
      <w:proofErr w:type="spellEnd"/>
      <w:r w:rsidR="000C7B44">
        <w:rPr>
          <w:rStyle w:val="FuzeileZchn"/>
          <w:rFonts w:cs="Arial"/>
          <w:sz w:val="20"/>
          <w:szCs w:val="20"/>
        </w:rPr>
        <w:t xml:space="preserve"> </w:t>
      </w:r>
      <w:proofErr w:type="spellStart"/>
      <w:r w:rsidR="000C7B44">
        <w:rPr>
          <w:rStyle w:val="FuzeileZchn"/>
          <w:rFonts w:cs="Arial"/>
          <w:sz w:val="20"/>
          <w:szCs w:val="20"/>
        </w:rPr>
        <w:t>Goods</w:t>
      </w:r>
      <w:proofErr w:type="spellEnd"/>
      <w:r w:rsidR="000C7B44">
        <w:rPr>
          <w:rStyle w:val="FuzeileZchn"/>
          <w:rFonts w:cs="Arial"/>
          <w:sz w:val="20"/>
          <w:szCs w:val="20"/>
        </w:rPr>
        <w:t xml:space="preserve"> </w:t>
      </w:r>
      <w:proofErr w:type="spellStart"/>
      <w:r w:rsidR="000C7B44">
        <w:rPr>
          <w:rStyle w:val="FuzeileZchn"/>
          <w:rFonts w:cs="Arial"/>
          <w:sz w:val="20"/>
          <w:szCs w:val="20"/>
        </w:rPr>
        <w:t>Detection</w:t>
      </w:r>
      <w:proofErr w:type="spellEnd"/>
      <w:r w:rsidR="000C7B44">
        <w:rPr>
          <w:rStyle w:val="FuzeileZchn"/>
          <w:rFonts w:cs="Arial"/>
          <w:sz w:val="20"/>
          <w:szCs w:val="20"/>
        </w:rPr>
        <w:t>, Barcodes (1D), Matrixcodes (2D)</w:t>
      </w:r>
      <w:r w:rsidR="00B10B3B">
        <w:rPr>
          <w:rStyle w:val="FuzeileZchn"/>
          <w:rFonts w:cs="Arial"/>
          <w:sz w:val="20"/>
          <w:szCs w:val="20"/>
        </w:rPr>
        <w:t xml:space="preserve"> auf der Unterseite, in dem es durch die Lücke zwischen Einlaufband und Bandwaage </w:t>
      </w:r>
      <w:r w:rsidR="00B10B3B">
        <w:rPr>
          <w:rStyle w:val="FuzeileZchn"/>
          <w:rFonts w:cs="Arial"/>
          <w:sz w:val="20"/>
          <w:szCs w:val="20"/>
        </w:rPr>
        <w:lastRenderedPageBreak/>
        <w:t>scannt.</w:t>
      </w:r>
      <w:r w:rsidR="00C00BEF">
        <w:rPr>
          <w:rStyle w:val="FuzeileZchn"/>
          <w:rFonts w:cs="Arial"/>
          <w:sz w:val="20"/>
          <w:szCs w:val="20"/>
        </w:rPr>
        <w:t xml:space="preserve"> Werden Transponder-kodierte </w:t>
      </w:r>
      <w:r w:rsidR="00C00BEF" w:rsidRPr="00FD2016">
        <w:rPr>
          <w:rStyle w:val="FuzeileZchn"/>
          <w:rFonts w:cs="Arial"/>
          <w:sz w:val="20"/>
          <w:szCs w:val="20"/>
        </w:rPr>
        <w:t>Behälter du</w:t>
      </w:r>
      <w:r w:rsidR="008B7ECC" w:rsidRPr="00FD2016">
        <w:rPr>
          <w:rStyle w:val="FuzeileZchn"/>
          <w:rFonts w:cs="Arial"/>
          <w:sz w:val="20"/>
          <w:szCs w:val="20"/>
        </w:rPr>
        <w:t>rch d</w:t>
      </w:r>
      <w:r w:rsidR="00C00BEF" w:rsidRPr="00FD2016">
        <w:rPr>
          <w:rStyle w:val="FuzeileZchn"/>
          <w:rFonts w:cs="Arial"/>
          <w:sz w:val="20"/>
          <w:szCs w:val="20"/>
        </w:rPr>
        <w:t xml:space="preserve">as DWS </w:t>
      </w:r>
      <w:r w:rsidR="00B90E86" w:rsidRPr="00FD2016">
        <w:rPr>
          <w:rStyle w:val="FuzeileZchn"/>
          <w:rFonts w:cs="Arial"/>
          <w:sz w:val="20"/>
          <w:szCs w:val="20"/>
        </w:rPr>
        <w:t>Dynamic</w:t>
      </w:r>
      <w:r w:rsidR="00C00BEF" w:rsidRPr="00FD2016">
        <w:rPr>
          <w:rStyle w:val="FuzeileZchn"/>
          <w:rFonts w:cs="Arial"/>
          <w:sz w:val="20"/>
          <w:szCs w:val="20"/>
        </w:rPr>
        <w:t xml:space="preserve"> transportiert, liest das UHF-</w:t>
      </w:r>
      <w:r w:rsidR="00C00BEF" w:rsidRPr="00FD2016">
        <w:t xml:space="preserve"> Schreib-/Lesegerät RFU620 die ID des Behälters </w:t>
      </w:r>
      <w:r w:rsidR="008B7ECC" w:rsidRPr="00FD2016">
        <w:t xml:space="preserve">aus. </w:t>
      </w:r>
      <w:r w:rsidR="00D6379B" w:rsidRPr="00FD2016">
        <w:rPr>
          <w:rStyle w:val="FuzeileZchn"/>
          <w:rFonts w:cs="Arial"/>
          <w:sz w:val="20"/>
          <w:szCs w:val="20"/>
        </w:rPr>
        <w:t xml:space="preserve">Die Geschwindigkeit der Bandwaage wird einem hochauflösenden Messrad-Encoder vom Typ SICK </w:t>
      </w:r>
      <w:r w:rsidR="007014A0" w:rsidRPr="00FD2016">
        <w:rPr>
          <w:rStyle w:val="FuzeileZchn"/>
          <w:rFonts w:cs="Arial"/>
          <w:sz w:val="20"/>
          <w:szCs w:val="20"/>
        </w:rPr>
        <w:t>DBS36</w:t>
      </w:r>
      <w:r w:rsidR="007014A0" w:rsidRPr="00D6379B">
        <w:rPr>
          <w:rStyle w:val="FuzeileZchn"/>
          <w:rFonts w:cs="Arial"/>
          <w:sz w:val="20"/>
          <w:szCs w:val="20"/>
        </w:rPr>
        <w:t xml:space="preserve"> </w:t>
      </w:r>
      <w:r w:rsidR="00D6379B" w:rsidRPr="00D6379B">
        <w:rPr>
          <w:rStyle w:val="FuzeileZchn"/>
          <w:rFonts w:cs="Arial"/>
          <w:sz w:val="20"/>
          <w:szCs w:val="20"/>
        </w:rPr>
        <w:t xml:space="preserve">gemessen. Das Inkremental-Signal des Encoders wird vom Volumenmesssystem verwendet, um die Objektlänge zu bestimmen und Objekte durch das Messfeld nachzuverfolgen. </w:t>
      </w:r>
    </w:p>
    <w:p w:rsidR="00F733ED" w:rsidRPr="00E85B88" w:rsidRDefault="003850D5" w:rsidP="00C15633">
      <w:pPr>
        <w:spacing w:after="240"/>
        <w:rPr>
          <w:rFonts w:cs="Arial"/>
        </w:rPr>
      </w:pPr>
      <w:r w:rsidRPr="00FD2016">
        <w:rPr>
          <w:rFonts w:cs="Arial"/>
        </w:rPr>
        <w:t>Das</w:t>
      </w:r>
      <w:r w:rsidR="00DB3689" w:rsidRPr="00FD2016">
        <w:rPr>
          <w:rFonts w:cs="Arial"/>
        </w:rPr>
        <w:t xml:space="preserve"> Einlau</w:t>
      </w:r>
      <w:r w:rsidRPr="00FD2016">
        <w:rPr>
          <w:rFonts w:cs="Arial"/>
        </w:rPr>
        <w:t xml:space="preserve">fband </w:t>
      </w:r>
      <w:r w:rsidR="008B7ECC" w:rsidRPr="00FD2016">
        <w:rPr>
          <w:rFonts w:cs="Arial"/>
        </w:rPr>
        <w:t>ist mit</w:t>
      </w:r>
      <w:r w:rsidRPr="00FD2016">
        <w:rPr>
          <w:rFonts w:cs="Arial"/>
        </w:rPr>
        <w:t xml:space="preserve"> Lichtschranken </w:t>
      </w:r>
      <w:r w:rsidR="008B7ECC" w:rsidRPr="00FD2016">
        <w:rPr>
          <w:rFonts w:cs="Arial"/>
        </w:rPr>
        <w:t xml:space="preserve">ausgestattet, die das DWS Dynamic triggern. </w:t>
      </w:r>
      <w:r w:rsidR="004212CA" w:rsidRPr="00FD2016">
        <w:rPr>
          <w:rFonts w:cs="Arial"/>
        </w:rPr>
        <w:t>Dabei</w:t>
      </w:r>
      <w:r w:rsidR="004212CA">
        <w:rPr>
          <w:rFonts w:cs="Arial"/>
        </w:rPr>
        <w:t xml:space="preserve"> </w:t>
      </w:r>
      <w:r w:rsidR="00F733ED">
        <w:rPr>
          <w:rFonts w:cs="Arial"/>
        </w:rPr>
        <w:t xml:space="preserve">kommt ein Reflex-Array-Sensor zum Einsatz, der sicherstellt, dass auch unregelmäßig geformte Frachtstücke korrekt detektiert werden. </w:t>
      </w:r>
      <w:r w:rsidR="00F733ED" w:rsidRPr="00E85B88">
        <w:rPr>
          <w:rFonts w:cs="Arial"/>
        </w:rPr>
        <w:t>Das Auslaufband sorgt dafür, dass die Frachtstücke wieder abtransportiert werden.</w:t>
      </w:r>
    </w:p>
    <w:p w:rsidR="004D5858" w:rsidRPr="00C6242A" w:rsidRDefault="00C6242A" w:rsidP="00C6242A">
      <w:pPr>
        <w:spacing w:after="240" w:line="240" w:lineRule="exact"/>
        <w:rPr>
          <w:b/>
        </w:rPr>
      </w:pPr>
      <w:r w:rsidRPr="00C6242A">
        <w:rPr>
          <w:b/>
        </w:rPr>
        <w:t>Alle Komponenten effizient vernetzt</w:t>
      </w:r>
    </w:p>
    <w:p w:rsidR="00EF51D0" w:rsidRDefault="00567732" w:rsidP="00EF51D0">
      <w:pPr>
        <w:rPr>
          <w:rFonts w:eastAsia="Times New Roman" w:cs="Arial"/>
          <w:szCs w:val="20"/>
          <w:lang w:eastAsia="de-DE"/>
        </w:rPr>
      </w:pPr>
      <w:r w:rsidRPr="00567732">
        <w:rPr>
          <w:rFonts w:cs="Arial"/>
        </w:rPr>
        <w:t xml:space="preserve">Das Scannergestell, das über der Fördertechnik der Waage angebracht ist, trägt nicht nur alle Barcode- und Volumenmess-Scanner, sondern auch das Display, die Signalsäule </w:t>
      </w:r>
      <w:r>
        <w:rPr>
          <w:rFonts w:cs="Arial"/>
        </w:rPr>
        <w:t xml:space="preserve">sowie </w:t>
      </w:r>
      <w:r w:rsidRPr="00567732">
        <w:rPr>
          <w:rFonts w:cs="Arial"/>
        </w:rPr>
        <w:t>den Waagen- und SPS-Schaltschrank</w:t>
      </w:r>
      <w:r>
        <w:rPr>
          <w:rFonts w:cs="Arial"/>
        </w:rPr>
        <w:t xml:space="preserve">. In </w:t>
      </w:r>
      <w:r w:rsidRPr="00567732">
        <w:rPr>
          <w:rFonts w:cs="Arial"/>
          <w:szCs w:val="20"/>
        </w:rPr>
        <w:t xml:space="preserve">einem weiteren </w:t>
      </w:r>
      <w:r w:rsidRPr="00EF51D0">
        <w:rPr>
          <w:rFonts w:cs="Arial"/>
          <w:szCs w:val="20"/>
        </w:rPr>
        <w:t xml:space="preserve">Schaltschrank </w:t>
      </w:r>
      <w:r w:rsidR="00EF51D0" w:rsidRPr="00EF51D0">
        <w:rPr>
          <w:rFonts w:cs="Arial"/>
          <w:szCs w:val="20"/>
        </w:rPr>
        <w:t>ist</w:t>
      </w:r>
      <w:r w:rsidRPr="00EF51D0">
        <w:rPr>
          <w:rFonts w:cs="Arial"/>
          <w:szCs w:val="20"/>
        </w:rPr>
        <w:t xml:space="preserve"> </w:t>
      </w:r>
      <w:r w:rsidR="00EF5033">
        <w:rPr>
          <w:rFonts w:cs="Arial"/>
          <w:szCs w:val="20"/>
        </w:rPr>
        <w:t xml:space="preserve">die </w:t>
      </w:r>
      <w:r w:rsidR="00EF51D0">
        <w:rPr>
          <w:rFonts w:cs="Arial"/>
          <w:szCs w:val="20"/>
        </w:rPr>
        <w:t xml:space="preserve">Sensor Integration </w:t>
      </w:r>
      <w:proofErr w:type="spellStart"/>
      <w:r w:rsidR="00EF51D0">
        <w:rPr>
          <w:rFonts w:cs="Arial"/>
          <w:szCs w:val="20"/>
        </w:rPr>
        <w:t>Machine</w:t>
      </w:r>
      <w:proofErr w:type="spellEnd"/>
      <w:r w:rsidR="00EF51D0">
        <w:rPr>
          <w:rFonts w:cs="Arial"/>
          <w:szCs w:val="20"/>
        </w:rPr>
        <w:t xml:space="preserve"> SIM200</w:t>
      </w:r>
      <w:r w:rsidR="006071AA">
        <w:rPr>
          <w:rFonts w:cs="Arial"/>
          <w:szCs w:val="20"/>
        </w:rPr>
        <w:t>0</w:t>
      </w:r>
      <w:r w:rsidRPr="00EF51D0">
        <w:rPr>
          <w:rStyle w:val="FuzeileZchn"/>
          <w:rFonts w:cs="Arial"/>
          <w:sz w:val="20"/>
          <w:szCs w:val="20"/>
        </w:rPr>
        <w:t xml:space="preserve"> untergebracht. </w:t>
      </w:r>
      <w:r w:rsidR="00EF51D0" w:rsidRPr="00EF51D0">
        <w:rPr>
          <w:rFonts w:cs="Arial"/>
        </w:rPr>
        <w:t xml:space="preserve">Die </w:t>
      </w:r>
      <w:r w:rsidR="00EF51D0">
        <w:rPr>
          <w:rFonts w:cs="Arial"/>
        </w:rPr>
        <w:t xml:space="preserve">zentrale </w:t>
      </w:r>
      <w:r w:rsidR="00EF51D0" w:rsidRPr="00EF51D0">
        <w:rPr>
          <w:rFonts w:cs="Arial"/>
        </w:rPr>
        <w:t xml:space="preserve">Logikeinheit </w:t>
      </w:r>
      <w:r w:rsidR="00EF51D0" w:rsidRPr="001F4959">
        <w:rPr>
          <w:rFonts w:cs="Arial"/>
          <w:szCs w:val="20"/>
        </w:rPr>
        <w:t xml:space="preserve">überwacht den gesamten CAN-Bus-Datenverkehr zu den Volumen-, Gewichts- und Identifikationssystemen und führt deren Daten zusammen. </w:t>
      </w:r>
      <w:r w:rsidR="00EF51D0" w:rsidRPr="001F4959">
        <w:rPr>
          <w:rFonts w:eastAsia="Times New Roman" w:cs="Arial"/>
          <w:szCs w:val="20"/>
          <w:lang w:eastAsia="de-DE"/>
        </w:rPr>
        <w:t xml:space="preserve">Der leistungsfähige Mehrkernprozessor mit Hardwareunterstützung </w:t>
      </w:r>
      <w:r w:rsidR="00EF51D0" w:rsidRPr="00EF51D0">
        <w:rPr>
          <w:rFonts w:eastAsia="Times New Roman" w:cs="Arial"/>
          <w:szCs w:val="20"/>
          <w:lang w:eastAsia="de-DE"/>
        </w:rPr>
        <w:t xml:space="preserve">erlaubt </w:t>
      </w:r>
      <w:r w:rsidR="00EF51D0" w:rsidRPr="001F4959">
        <w:rPr>
          <w:rFonts w:eastAsia="Times New Roman" w:cs="Arial"/>
          <w:szCs w:val="20"/>
          <w:lang w:eastAsia="de-DE"/>
        </w:rPr>
        <w:t xml:space="preserve">dabei </w:t>
      </w:r>
      <w:r w:rsidR="00EF51D0" w:rsidRPr="00EF51D0">
        <w:rPr>
          <w:rFonts w:eastAsia="Times New Roman" w:cs="Arial"/>
          <w:szCs w:val="20"/>
          <w:lang w:eastAsia="de-DE"/>
        </w:rPr>
        <w:t>die Handhabung von Eingangs- und Ausgangssignalen in Echtzeit.</w:t>
      </w:r>
      <w:r w:rsidR="00EF51D0" w:rsidRPr="001F4959">
        <w:rPr>
          <w:rFonts w:eastAsia="Times New Roman" w:cs="Arial"/>
          <w:szCs w:val="20"/>
          <w:lang w:eastAsia="de-DE"/>
        </w:rPr>
        <w:t xml:space="preserve"> Die SIM200</w:t>
      </w:r>
      <w:r w:rsidR="008B7ECC">
        <w:rPr>
          <w:rFonts w:eastAsia="Times New Roman" w:cs="Arial"/>
          <w:szCs w:val="20"/>
          <w:lang w:eastAsia="de-DE"/>
        </w:rPr>
        <w:t xml:space="preserve">0 </w:t>
      </w:r>
      <w:r w:rsidR="00EF51D0" w:rsidRPr="001F4959">
        <w:rPr>
          <w:rFonts w:cs="Arial"/>
          <w:szCs w:val="20"/>
        </w:rPr>
        <w:t xml:space="preserve">weist die Daten den zugehörigen Paketen zu, speichert sie in dem integrierten Alibispeicher für eichfähige Daten und übermittelt sie schließlich an das Host-System. </w:t>
      </w:r>
      <w:r w:rsidR="00EF51D0" w:rsidRPr="001F4959">
        <w:rPr>
          <w:rFonts w:eastAsia="Times New Roman" w:cs="Arial"/>
          <w:szCs w:val="20"/>
          <w:lang w:eastAsia="de-DE"/>
        </w:rPr>
        <w:t xml:space="preserve">Ethernetbasierte Feldbusschnittstellen sorgen dabei für eine schnelle </w:t>
      </w:r>
      <w:r w:rsidR="001F4959" w:rsidRPr="001F4959">
        <w:rPr>
          <w:rFonts w:eastAsia="Times New Roman" w:cs="Arial"/>
          <w:szCs w:val="20"/>
          <w:lang w:eastAsia="de-DE"/>
        </w:rPr>
        <w:t>Datenübertragung.</w:t>
      </w:r>
    </w:p>
    <w:p w:rsidR="001F4959" w:rsidRDefault="001F4959" w:rsidP="00EF51D0">
      <w:pPr>
        <w:rPr>
          <w:rFonts w:eastAsia="Times New Roman" w:cs="Arial"/>
          <w:szCs w:val="20"/>
          <w:lang w:eastAsia="de-DE"/>
        </w:rPr>
      </w:pPr>
    </w:p>
    <w:p w:rsidR="001F4959" w:rsidRPr="001F4959" w:rsidRDefault="001F4959" w:rsidP="001F4959">
      <w:pPr>
        <w:spacing w:after="240"/>
        <w:rPr>
          <w:rFonts w:eastAsia="Times New Roman" w:cs="Arial"/>
          <w:b/>
          <w:szCs w:val="20"/>
          <w:lang w:eastAsia="de-DE"/>
        </w:rPr>
      </w:pPr>
      <w:r w:rsidRPr="001F4959">
        <w:rPr>
          <w:rFonts w:eastAsia="Times New Roman" w:cs="Arial"/>
          <w:b/>
          <w:szCs w:val="20"/>
          <w:lang w:eastAsia="de-DE"/>
        </w:rPr>
        <w:t>Eichfähige Systemlösung</w:t>
      </w:r>
    </w:p>
    <w:p w:rsidR="001F4959" w:rsidRDefault="001F4959" w:rsidP="001F4959">
      <w:pPr>
        <w:spacing w:after="240"/>
      </w:pPr>
      <w:r w:rsidRPr="001F4959">
        <w:rPr>
          <w:rFonts w:eastAsia="Times New Roman" w:cs="Arial"/>
          <w:szCs w:val="20"/>
          <w:lang w:eastAsia="de-DE"/>
        </w:rPr>
        <w:t xml:space="preserve">Das DWS </w:t>
      </w:r>
      <w:r w:rsidR="00B90E86">
        <w:rPr>
          <w:rFonts w:eastAsia="Times New Roman" w:cs="Arial"/>
          <w:szCs w:val="20"/>
          <w:lang w:eastAsia="de-DE"/>
        </w:rPr>
        <w:t>Dynamic</w:t>
      </w:r>
      <w:r w:rsidRPr="001F4959">
        <w:rPr>
          <w:rFonts w:eastAsia="Times New Roman" w:cs="Arial"/>
          <w:szCs w:val="20"/>
          <w:lang w:eastAsia="de-DE"/>
        </w:rPr>
        <w:t xml:space="preserve"> </w:t>
      </w:r>
      <w:r>
        <w:rPr>
          <w:rFonts w:eastAsia="Times New Roman" w:cs="Arial"/>
          <w:szCs w:val="20"/>
          <w:lang w:eastAsia="de-DE"/>
        </w:rPr>
        <w:t xml:space="preserve">bewährt sich als kamerabasiertes System zum Vermessen, Wiegen und Scannen von Objekten bei </w:t>
      </w:r>
      <w:r>
        <w:rPr>
          <w:rFonts w:cs="Arial"/>
        </w:rPr>
        <w:t>Kurier-, Express- und Paketdienstleistern</w:t>
      </w:r>
      <w:r>
        <w:rPr>
          <w:rFonts w:eastAsia="Times New Roman" w:cs="Arial"/>
          <w:szCs w:val="20"/>
          <w:lang w:eastAsia="de-DE"/>
        </w:rPr>
        <w:t xml:space="preserve">, in Distributionszentren und auf Flughäfen </w:t>
      </w:r>
      <w:r w:rsidR="00EF5033">
        <w:rPr>
          <w:rFonts w:eastAsia="Times New Roman" w:cs="Arial"/>
          <w:szCs w:val="20"/>
          <w:lang w:eastAsia="de-DE"/>
        </w:rPr>
        <w:t>– aber auch</w:t>
      </w:r>
      <w:r>
        <w:rPr>
          <w:rFonts w:eastAsia="Times New Roman" w:cs="Arial"/>
          <w:szCs w:val="20"/>
          <w:lang w:eastAsia="de-DE"/>
        </w:rPr>
        <w:t xml:space="preserve"> im Verpackungs- und Versandbereich von</w:t>
      </w:r>
      <w:r>
        <w:rPr>
          <w:rFonts w:cs="Arial"/>
        </w:rPr>
        <w:t xml:space="preserve"> Unternehmen</w:t>
      </w:r>
      <w:r w:rsidR="00FA5532">
        <w:rPr>
          <w:rFonts w:cs="Arial"/>
        </w:rPr>
        <w:t>, die ihre Frachtkosten reduzieren möchten</w:t>
      </w:r>
      <w:r>
        <w:rPr>
          <w:rFonts w:eastAsia="Times New Roman" w:cs="Arial"/>
          <w:szCs w:val="20"/>
          <w:lang w:eastAsia="de-DE"/>
        </w:rPr>
        <w:t xml:space="preserve">. </w:t>
      </w:r>
      <w:r w:rsidR="00FA5532">
        <w:rPr>
          <w:rFonts w:eastAsia="Times New Roman" w:cs="Arial"/>
          <w:szCs w:val="20"/>
          <w:lang w:eastAsia="de-DE"/>
        </w:rPr>
        <w:t>Es überzeugt durch eine schnelle Amortisation und erfüllt a</w:t>
      </w:r>
      <w:r w:rsidRPr="001F4959">
        <w:rPr>
          <w:rFonts w:eastAsia="Times New Roman" w:cs="Arial"/>
          <w:szCs w:val="20"/>
          <w:lang w:eastAsia="de-DE"/>
        </w:rPr>
        <w:t xml:space="preserve">ls eichfähige Systemlösung die Anforderungen der </w:t>
      </w:r>
      <w:r w:rsidRPr="001F4959">
        <w:rPr>
          <w:rFonts w:cs="Arial"/>
          <w:szCs w:val="20"/>
        </w:rPr>
        <w:t>OIML R129 und R51-1 s</w:t>
      </w:r>
      <w:r w:rsidR="00FA5532">
        <w:rPr>
          <w:rFonts w:cs="Arial"/>
          <w:szCs w:val="20"/>
        </w:rPr>
        <w:t xml:space="preserve">owie </w:t>
      </w:r>
      <w:r w:rsidRPr="001F4959">
        <w:rPr>
          <w:rFonts w:cs="Arial"/>
          <w:szCs w:val="20"/>
        </w:rPr>
        <w:t>der Messgeräte-Richtlinie</w:t>
      </w:r>
      <w:r w:rsidR="00FA5532">
        <w:rPr>
          <w:rFonts w:cs="Arial"/>
          <w:szCs w:val="20"/>
        </w:rPr>
        <w:t xml:space="preserve"> 2014/32/EU ("MID"). Daher kann es </w:t>
      </w:r>
      <w:r w:rsidR="00FA5532" w:rsidRPr="00696B88">
        <w:rPr>
          <w:rFonts w:cs="Arial"/>
        </w:rPr>
        <w:t>zur Abrechnung von Fracht- und Lagerkosten</w:t>
      </w:r>
      <w:r w:rsidR="00FA5532">
        <w:rPr>
          <w:rFonts w:cs="Arial"/>
        </w:rPr>
        <w:t xml:space="preserve"> – Stichwort </w:t>
      </w:r>
      <w:proofErr w:type="spellStart"/>
      <w:r w:rsidR="00FA5532">
        <w:rPr>
          <w:rFonts w:cs="Arial"/>
        </w:rPr>
        <w:t>revenue</w:t>
      </w:r>
      <w:proofErr w:type="spellEnd"/>
      <w:r w:rsidR="00FA5532">
        <w:rPr>
          <w:rFonts w:cs="Arial"/>
        </w:rPr>
        <w:t xml:space="preserve"> </w:t>
      </w:r>
      <w:proofErr w:type="spellStart"/>
      <w:r w:rsidR="00FA5532">
        <w:rPr>
          <w:rFonts w:cs="Arial"/>
        </w:rPr>
        <w:t>recovery</w:t>
      </w:r>
      <w:proofErr w:type="spellEnd"/>
      <w:r w:rsidR="00FA5532">
        <w:rPr>
          <w:rFonts w:cs="Arial"/>
        </w:rPr>
        <w:t xml:space="preserve"> – eingesetzt werden.</w:t>
      </w:r>
    </w:p>
    <w:p w:rsidR="00694C79" w:rsidRDefault="00694C79" w:rsidP="00694C79">
      <w:pPr>
        <w:spacing w:after="240" w:line="240" w:lineRule="exact"/>
        <w:rPr>
          <w:rFonts w:cs="Arial"/>
          <w:szCs w:val="20"/>
        </w:rPr>
      </w:pPr>
    </w:p>
    <w:p w:rsidR="007F3E6A" w:rsidRDefault="007F3E6A" w:rsidP="007F3E6A">
      <w:pPr>
        <w:autoSpaceDE w:val="0"/>
        <w:autoSpaceDN w:val="0"/>
        <w:adjustRightInd w:val="0"/>
        <w:spacing w:line="240" w:lineRule="auto"/>
        <w:rPr>
          <w:rFonts w:ascii="65tgq" w:hAnsi="65tgq" w:cs="65tgq"/>
          <w:szCs w:val="20"/>
          <w:lang w:eastAsia="de-DE"/>
        </w:rPr>
      </w:pPr>
      <w:r>
        <w:rPr>
          <w:rFonts w:ascii="65tgq" w:hAnsi="65tgq" w:cs="65tgq"/>
          <w:szCs w:val="20"/>
          <w:lang w:eastAsia="de-DE"/>
        </w:rPr>
        <w:t xml:space="preserve">Bild: </w:t>
      </w:r>
      <w:r w:rsidRPr="007F3E6A">
        <w:rPr>
          <w:rFonts w:ascii="65tgq" w:hAnsi="65tgq" w:cs="65tgq"/>
          <w:szCs w:val="20"/>
          <w:lang w:eastAsia="de-DE"/>
        </w:rPr>
        <w:t>DWS-Dynamic.jpg</w:t>
      </w:r>
    </w:p>
    <w:p w:rsidR="003616B9" w:rsidRPr="007F3E6A" w:rsidRDefault="007F3E6A" w:rsidP="007F3E6A">
      <w:pPr>
        <w:autoSpaceDE w:val="0"/>
        <w:autoSpaceDN w:val="0"/>
        <w:adjustRightInd w:val="0"/>
        <w:spacing w:line="240" w:lineRule="auto"/>
        <w:rPr>
          <w:rFonts w:ascii="65tgq" w:hAnsi="65tgq" w:cs="65tgq"/>
          <w:color w:val="000000"/>
          <w:szCs w:val="20"/>
          <w:lang w:eastAsia="de-DE"/>
        </w:rPr>
      </w:pPr>
      <w:r w:rsidRPr="007F3E6A">
        <w:rPr>
          <w:rFonts w:ascii="65tgq" w:hAnsi="65tgq" w:cs="65tgq"/>
          <w:szCs w:val="20"/>
          <w:lang w:eastAsia="de-DE"/>
        </w:rPr>
        <w:t>Das D</w:t>
      </w:r>
      <w:r>
        <w:rPr>
          <w:rFonts w:ascii="65tgq" w:hAnsi="65tgq" w:cs="65tgq"/>
          <w:color w:val="000000"/>
          <w:szCs w:val="20"/>
          <w:lang w:eastAsia="de-DE"/>
        </w:rPr>
        <w:t>imension-</w:t>
      </w:r>
      <w:proofErr w:type="spellStart"/>
      <w:r>
        <w:rPr>
          <w:rFonts w:ascii="65tgq" w:hAnsi="65tgq" w:cs="65tgq"/>
          <w:color w:val="000000"/>
          <w:szCs w:val="20"/>
          <w:lang w:eastAsia="de-DE"/>
        </w:rPr>
        <w:t>Weighing</w:t>
      </w:r>
      <w:proofErr w:type="spellEnd"/>
      <w:r>
        <w:rPr>
          <w:rFonts w:ascii="65tgq" w:hAnsi="65tgq" w:cs="65tgq"/>
          <w:color w:val="000000"/>
          <w:szCs w:val="20"/>
          <w:lang w:eastAsia="de-DE"/>
        </w:rPr>
        <w:t>-Scanning-System DWS Dynamic von SICK wird zur Bestimmung des Volumens, des Gewichts und der Identität von Frachtstücken eingesetzt.</w:t>
      </w:r>
    </w:p>
    <w:p w:rsidR="00D36503" w:rsidRPr="00D36503" w:rsidRDefault="00D36503" w:rsidP="00D36503">
      <w:pPr>
        <w:pStyle w:val="Boilerplate"/>
      </w:pPr>
      <w:r w:rsidRPr="00D36503">
        <w:t>SICK ist einer der weltweit führende</w:t>
      </w:r>
      <w:bookmarkStart w:id="0" w:name="_GoBack"/>
      <w:bookmarkEnd w:id="0"/>
      <w:r w:rsidRPr="00D36503">
        <w:t xml:space="preserve">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B0709">
        <w:t>6</w:t>
      </w:r>
      <w:r w:rsidR="0008423C" w:rsidRPr="0008423C">
        <w:t xml:space="preserve"> beschäftigte SICK</w:t>
      </w:r>
      <w:r w:rsidR="00CC083F">
        <w:t xml:space="preserve"> mehr als</w:t>
      </w:r>
      <w:r w:rsidR="00CB0709">
        <w:t xml:space="preserve"> 8.000</w:t>
      </w:r>
      <w:r w:rsidR="0008423C" w:rsidRPr="0008423C">
        <w:t xml:space="preserve"> Mitarbeiter weltweit und erzielte einen Konzernumsatz von </w:t>
      </w:r>
      <w:r w:rsidR="00CC083F">
        <w:t>knapp 1,</w:t>
      </w:r>
      <w:r w:rsidR="00CB0709">
        <w:t>4</w:t>
      </w:r>
      <w:r w:rsidR="00CC083F">
        <w:t xml:space="preserve">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="003616B9">
        <w:t>345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75" w:rsidRDefault="005F7175" w:rsidP="00CB0E99">
      <w:pPr>
        <w:spacing w:line="240" w:lineRule="auto"/>
      </w:pPr>
      <w:r>
        <w:separator/>
      </w:r>
    </w:p>
  </w:endnote>
  <w:endnote w:type="continuationSeparator" w:id="0">
    <w:p w:rsidR="005F7175" w:rsidRDefault="005F7175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65tg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="00EE7176"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="00EE7176" w:rsidRPr="00E273D4">
      <w:rPr>
        <w:sz w:val="14"/>
        <w:szCs w:val="14"/>
      </w:rPr>
      <w:fldChar w:fldCharType="separate"/>
    </w:r>
    <w:r w:rsidR="00694C79">
      <w:rPr>
        <w:noProof/>
        <w:sz w:val="14"/>
        <w:szCs w:val="14"/>
      </w:rPr>
      <w:t>2</w:t>
    </w:r>
    <w:r w:rsidR="00EE7176"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="00694C79">
      <w:fldChar w:fldCharType="begin"/>
    </w:r>
    <w:r w:rsidR="00694C79">
      <w:instrText xml:space="preserve"> NUMPAGES   \* MERGEFORMAT </w:instrText>
    </w:r>
    <w:r w:rsidR="00694C79">
      <w:fldChar w:fldCharType="separate"/>
    </w:r>
    <w:r w:rsidR="00694C79" w:rsidRPr="00694C79">
      <w:rPr>
        <w:noProof/>
        <w:sz w:val="14"/>
        <w:szCs w:val="14"/>
      </w:rPr>
      <w:t>2</w:t>
    </w:r>
    <w:r w:rsidR="00694C79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75" w:rsidRDefault="005F7175" w:rsidP="00CB0E99">
      <w:pPr>
        <w:spacing w:line="240" w:lineRule="auto"/>
      </w:pPr>
      <w:r>
        <w:separator/>
      </w:r>
    </w:p>
  </w:footnote>
  <w:footnote w:type="continuationSeparator" w:id="0">
    <w:p w:rsidR="005F7175" w:rsidRDefault="005F7175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A0497"/>
    <w:multiLevelType w:val="multilevel"/>
    <w:tmpl w:val="885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94"/>
    <w:rsid w:val="000077BD"/>
    <w:rsid w:val="00047437"/>
    <w:rsid w:val="0008423C"/>
    <w:rsid w:val="000C4180"/>
    <w:rsid w:val="000C7B44"/>
    <w:rsid w:val="000E07E0"/>
    <w:rsid w:val="000E2D3C"/>
    <w:rsid w:val="000F5C66"/>
    <w:rsid w:val="001310B9"/>
    <w:rsid w:val="0013364E"/>
    <w:rsid w:val="00144B8E"/>
    <w:rsid w:val="0015775E"/>
    <w:rsid w:val="00161D1B"/>
    <w:rsid w:val="0017428D"/>
    <w:rsid w:val="00190A9B"/>
    <w:rsid w:val="00191D73"/>
    <w:rsid w:val="001A5682"/>
    <w:rsid w:val="001B3A32"/>
    <w:rsid w:val="001C6197"/>
    <w:rsid w:val="001C77A6"/>
    <w:rsid w:val="001E47B4"/>
    <w:rsid w:val="001E51CD"/>
    <w:rsid w:val="001F4959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A3880"/>
    <w:rsid w:val="002B10E3"/>
    <w:rsid w:val="002C16DF"/>
    <w:rsid w:val="00311305"/>
    <w:rsid w:val="00340DEB"/>
    <w:rsid w:val="003616B9"/>
    <w:rsid w:val="00365DDC"/>
    <w:rsid w:val="00377DF0"/>
    <w:rsid w:val="003850D5"/>
    <w:rsid w:val="00390C85"/>
    <w:rsid w:val="00392F4D"/>
    <w:rsid w:val="003B7380"/>
    <w:rsid w:val="003F1606"/>
    <w:rsid w:val="0040300D"/>
    <w:rsid w:val="004212CA"/>
    <w:rsid w:val="00465AC4"/>
    <w:rsid w:val="004B30CD"/>
    <w:rsid w:val="004D5858"/>
    <w:rsid w:val="004D70DF"/>
    <w:rsid w:val="005027F6"/>
    <w:rsid w:val="00514A5D"/>
    <w:rsid w:val="00523451"/>
    <w:rsid w:val="00547286"/>
    <w:rsid w:val="005554B4"/>
    <w:rsid w:val="00567732"/>
    <w:rsid w:val="005774AB"/>
    <w:rsid w:val="005864EF"/>
    <w:rsid w:val="005B1E71"/>
    <w:rsid w:val="005E790D"/>
    <w:rsid w:val="005F0DE6"/>
    <w:rsid w:val="005F4798"/>
    <w:rsid w:val="005F7175"/>
    <w:rsid w:val="006071AA"/>
    <w:rsid w:val="00620BA5"/>
    <w:rsid w:val="006374FF"/>
    <w:rsid w:val="00637F15"/>
    <w:rsid w:val="00656ABE"/>
    <w:rsid w:val="00694C79"/>
    <w:rsid w:val="00696B88"/>
    <w:rsid w:val="006A592A"/>
    <w:rsid w:val="006A725F"/>
    <w:rsid w:val="006C5AFB"/>
    <w:rsid w:val="006D7B28"/>
    <w:rsid w:val="006D7DA2"/>
    <w:rsid w:val="006F09FE"/>
    <w:rsid w:val="006F6DE2"/>
    <w:rsid w:val="007014A0"/>
    <w:rsid w:val="00721ACC"/>
    <w:rsid w:val="00731011"/>
    <w:rsid w:val="00735B1C"/>
    <w:rsid w:val="00737D66"/>
    <w:rsid w:val="00744175"/>
    <w:rsid w:val="007529F0"/>
    <w:rsid w:val="00756710"/>
    <w:rsid w:val="0075680B"/>
    <w:rsid w:val="0077446D"/>
    <w:rsid w:val="00777B54"/>
    <w:rsid w:val="0079794B"/>
    <w:rsid w:val="007A0763"/>
    <w:rsid w:val="007B152C"/>
    <w:rsid w:val="007C15EE"/>
    <w:rsid w:val="007D7404"/>
    <w:rsid w:val="007E6CE3"/>
    <w:rsid w:val="007F0429"/>
    <w:rsid w:val="007F3E6A"/>
    <w:rsid w:val="00834BC5"/>
    <w:rsid w:val="0085698F"/>
    <w:rsid w:val="00864BB1"/>
    <w:rsid w:val="008822CF"/>
    <w:rsid w:val="008940AA"/>
    <w:rsid w:val="008B6429"/>
    <w:rsid w:val="008B71C3"/>
    <w:rsid w:val="008B7ECC"/>
    <w:rsid w:val="008C21FC"/>
    <w:rsid w:val="008F38A3"/>
    <w:rsid w:val="00910D8D"/>
    <w:rsid w:val="00921B82"/>
    <w:rsid w:val="00944731"/>
    <w:rsid w:val="00982694"/>
    <w:rsid w:val="009C1042"/>
    <w:rsid w:val="009C7C76"/>
    <w:rsid w:val="00A06848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0B3B"/>
    <w:rsid w:val="00B123CA"/>
    <w:rsid w:val="00B30C5E"/>
    <w:rsid w:val="00B31D5B"/>
    <w:rsid w:val="00B418F4"/>
    <w:rsid w:val="00B52AE3"/>
    <w:rsid w:val="00B54F8A"/>
    <w:rsid w:val="00B6232A"/>
    <w:rsid w:val="00B80D40"/>
    <w:rsid w:val="00B90E86"/>
    <w:rsid w:val="00B90EED"/>
    <w:rsid w:val="00BA26EB"/>
    <w:rsid w:val="00BC6C05"/>
    <w:rsid w:val="00BD1EED"/>
    <w:rsid w:val="00BD2BE3"/>
    <w:rsid w:val="00C00BEF"/>
    <w:rsid w:val="00C02C79"/>
    <w:rsid w:val="00C04E45"/>
    <w:rsid w:val="00C12885"/>
    <w:rsid w:val="00C15633"/>
    <w:rsid w:val="00C22B42"/>
    <w:rsid w:val="00C27B9E"/>
    <w:rsid w:val="00C35EBB"/>
    <w:rsid w:val="00C3606D"/>
    <w:rsid w:val="00C37440"/>
    <w:rsid w:val="00C6242A"/>
    <w:rsid w:val="00C7643D"/>
    <w:rsid w:val="00C84DBD"/>
    <w:rsid w:val="00C8714A"/>
    <w:rsid w:val="00C92212"/>
    <w:rsid w:val="00CA38A0"/>
    <w:rsid w:val="00CB0709"/>
    <w:rsid w:val="00CB0E99"/>
    <w:rsid w:val="00CB6416"/>
    <w:rsid w:val="00CC083F"/>
    <w:rsid w:val="00CC4B35"/>
    <w:rsid w:val="00CF3893"/>
    <w:rsid w:val="00D36503"/>
    <w:rsid w:val="00D6199B"/>
    <w:rsid w:val="00D6379B"/>
    <w:rsid w:val="00D73797"/>
    <w:rsid w:val="00D7448E"/>
    <w:rsid w:val="00D876C8"/>
    <w:rsid w:val="00D94555"/>
    <w:rsid w:val="00D97B8B"/>
    <w:rsid w:val="00DA1D78"/>
    <w:rsid w:val="00DA4CC7"/>
    <w:rsid w:val="00DB3689"/>
    <w:rsid w:val="00DC0193"/>
    <w:rsid w:val="00DD4751"/>
    <w:rsid w:val="00DF74C4"/>
    <w:rsid w:val="00E00220"/>
    <w:rsid w:val="00E03746"/>
    <w:rsid w:val="00E04E05"/>
    <w:rsid w:val="00E271F5"/>
    <w:rsid w:val="00E273D4"/>
    <w:rsid w:val="00E32DD4"/>
    <w:rsid w:val="00E33724"/>
    <w:rsid w:val="00E409FA"/>
    <w:rsid w:val="00E43D52"/>
    <w:rsid w:val="00E753B2"/>
    <w:rsid w:val="00E85B88"/>
    <w:rsid w:val="00E91529"/>
    <w:rsid w:val="00EB0844"/>
    <w:rsid w:val="00ED34D2"/>
    <w:rsid w:val="00EE67CC"/>
    <w:rsid w:val="00EE7176"/>
    <w:rsid w:val="00EF5033"/>
    <w:rsid w:val="00EF51D0"/>
    <w:rsid w:val="00F05A05"/>
    <w:rsid w:val="00F17459"/>
    <w:rsid w:val="00F235D8"/>
    <w:rsid w:val="00F52337"/>
    <w:rsid w:val="00F5454F"/>
    <w:rsid w:val="00F733ED"/>
    <w:rsid w:val="00F7375F"/>
    <w:rsid w:val="00F833FC"/>
    <w:rsid w:val="00F92ADD"/>
    <w:rsid w:val="00FA43DE"/>
    <w:rsid w:val="00FA5532"/>
    <w:rsid w:val="00FB0FEE"/>
    <w:rsid w:val="00FC781C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urText">
    <w:name w:val="Plain Text"/>
    <w:basedOn w:val="Standard"/>
    <w:link w:val="NurTextZchn"/>
    <w:rsid w:val="008B71C3"/>
    <w:pPr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8B71C3"/>
    <w:rPr>
      <w:rFonts w:ascii="Courier New" w:eastAsia="Times New Roman" w:hAnsi="Courier New" w:cs="Courier New"/>
    </w:rPr>
  </w:style>
  <w:style w:type="paragraph" w:styleId="Listenabsatz">
    <w:name w:val="List Paragraph"/>
    <w:basedOn w:val="Standard"/>
    <w:uiPriority w:val="34"/>
    <w:qFormat/>
    <w:rsid w:val="000C7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urText">
    <w:name w:val="Plain Text"/>
    <w:basedOn w:val="Standard"/>
    <w:link w:val="NurTextZchn"/>
    <w:rsid w:val="008B71C3"/>
    <w:pPr>
      <w:spacing w:line="240" w:lineRule="auto"/>
    </w:pPr>
    <w:rPr>
      <w:rFonts w:ascii="Courier New" w:eastAsia="Times New Roman" w:hAnsi="Courier New"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8B71C3"/>
    <w:rPr>
      <w:rFonts w:ascii="Courier New" w:eastAsia="Times New Roman" w:hAnsi="Courier New" w:cs="Courier New"/>
    </w:rPr>
  </w:style>
  <w:style w:type="paragraph" w:styleId="Listenabsatz">
    <w:name w:val="List Paragraph"/>
    <w:basedOn w:val="Standard"/>
    <w:uiPriority w:val="34"/>
    <w:qFormat/>
    <w:rsid w:val="000C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1B72-5EE4-41CB-BBEE-7E030EE7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867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Ute Hofmann</cp:lastModifiedBy>
  <cp:revision>4</cp:revision>
  <cp:lastPrinted>2018-03-01T14:28:00Z</cp:lastPrinted>
  <dcterms:created xsi:type="dcterms:W3CDTF">2018-03-06T15:14:00Z</dcterms:created>
  <dcterms:modified xsi:type="dcterms:W3CDTF">2018-03-07T18:07:00Z</dcterms:modified>
</cp:coreProperties>
</file>