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EA4EAD" w:rsidP="00621E25">
      <w:pPr>
        <w:pStyle w:val="berschrift1"/>
        <w:suppressAutoHyphens/>
      </w:pPr>
      <w:r>
        <w:t xml:space="preserve">A new </w:t>
      </w:r>
      <w:r w:rsidR="004E2AC1">
        <w:t>age</w:t>
      </w:r>
      <w:bookmarkStart w:id="0" w:name="_GoBack"/>
      <w:bookmarkEnd w:id="0"/>
      <w:r w:rsidR="00E1050C">
        <w:t xml:space="preserve"> </w:t>
      </w:r>
      <w:r w:rsidR="004E2AC1">
        <w:t>couldn’t get off to a safer start</w:t>
      </w:r>
    </w:p>
    <w:p w:rsidR="00D73797" w:rsidRDefault="00845C9C" w:rsidP="00621E25">
      <w:pPr>
        <w:pStyle w:val="Untertitel"/>
        <w:suppressAutoHyphens/>
      </w:pPr>
      <w:proofErr w:type="gramStart"/>
      <w:r>
        <w:t>microScan3</w:t>
      </w:r>
      <w:proofErr w:type="gramEnd"/>
      <w:r>
        <w:t xml:space="preserve"> safety laser scanner from SICK</w:t>
      </w:r>
    </w:p>
    <w:p w:rsidR="00D73797" w:rsidRDefault="00D73797" w:rsidP="00621E25">
      <w:pPr>
        <w:suppressAutoHyphens/>
      </w:pPr>
    </w:p>
    <w:p w:rsidR="00D73797" w:rsidRDefault="00D73797" w:rsidP="00621E25">
      <w:pPr>
        <w:suppressAutoHyphens/>
      </w:pPr>
    </w:p>
    <w:p w:rsidR="00D36503" w:rsidRDefault="00D36503" w:rsidP="00621E25">
      <w:pPr>
        <w:suppressAutoHyphens/>
      </w:pPr>
    </w:p>
    <w:p w:rsidR="00DD4751" w:rsidRPr="00AE39C0" w:rsidRDefault="00EA4EAD" w:rsidP="00621E25">
      <w:pPr>
        <w:pStyle w:val="Lead"/>
        <w:suppressAutoHyphens/>
      </w:pPr>
      <w:proofErr w:type="spellStart"/>
      <w:r>
        <w:t>Waldkirch</w:t>
      </w:r>
      <w:proofErr w:type="spellEnd"/>
      <w:r>
        <w:t xml:space="preserve">, November 2015 – </w:t>
      </w:r>
      <w:r w:rsidR="00704EC1">
        <w:t xml:space="preserve">With the </w:t>
      </w:r>
      <w:r>
        <w:t>microScan3</w:t>
      </w:r>
      <w:r w:rsidR="00704EC1">
        <w:t xml:space="preserve">, SICK is starting </w:t>
      </w:r>
      <w:r>
        <w:t xml:space="preserve">a new generation of safety laser scanners. </w:t>
      </w:r>
      <w:proofErr w:type="gramStart"/>
      <w:r>
        <w:t>microScan3</w:t>
      </w:r>
      <w:proofErr w:type="gramEnd"/>
      <w:r>
        <w:t xml:space="preserve"> reliably protects hazardous areas, accesses, and hazardous points. Every detail has been reexamined. </w:t>
      </w:r>
      <w:proofErr w:type="gramStart"/>
      <w:r>
        <w:t>The result?</w:t>
      </w:r>
      <w:proofErr w:type="gramEnd"/>
      <w:r>
        <w:t xml:space="preserve"> </w:t>
      </w:r>
      <w:proofErr w:type="gramStart"/>
      <w:r>
        <w:t xml:space="preserve">A new benchmark for safety laser scanners, </w:t>
      </w:r>
      <w:r w:rsidR="009568E4">
        <w:t>individual safety</w:t>
      </w:r>
      <w:r>
        <w:t>, as well as productivity.</w:t>
      </w:r>
      <w:proofErr w:type="gramEnd"/>
      <w:r>
        <w:t xml:space="preserve"> </w:t>
      </w:r>
    </w:p>
    <w:p w:rsidR="006F6DE2" w:rsidRDefault="00F65A8E" w:rsidP="00621E25">
      <w:pPr>
        <w:suppressAutoHyphens/>
        <w:spacing w:after="240"/>
        <w:rPr>
          <w:rFonts w:cs="Arial"/>
          <w:szCs w:val="20"/>
        </w:rPr>
      </w:pPr>
      <w:proofErr w:type="spellStart"/>
      <w:proofErr w:type="gramStart"/>
      <w:r>
        <w:t>safeHDDM</w:t>
      </w:r>
      <w:r>
        <w:rPr>
          <w:vertAlign w:val="superscript"/>
        </w:rPr>
        <w:t>TM</w:t>
      </w:r>
      <w:proofErr w:type="spellEnd"/>
      <w:proofErr w:type="gramEnd"/>
      <w:r>
        <w:t xml:space="preserve"> sca</w:t>
      </w:r>
      <w:r w:rsidR="00243468">
        <w:t>n</w:t>
      </w:r>
      <w:r>
        <w:t>n</w:t>
      </w:r>
      <w:r w:rsidR="00243468">
        <w:t>ing</w:t>
      </w:r>
      <w:r>
        <w:t xml:space="preserve"> technology is yet another innovative development. It combines a compact design and a wide s</w:t>
      </w:r>
      <w:r w:rsidR="00243468">
        <w:t>canning</w:t>
      </w:r>
      <w:r>
        <w:t xml:space="preserve"> range in one device. Even under the most challenging of conditions, the patented measurement principle maintains clear sight and enables </w:t>
      </w:r>
      <w:r w:rsidR="00F70828">
        <w:t>remarkable</w:t>
      </w:r>
      <w:r>
        <w:t xml:space="preserve"> performance data. It </w:t>
      </w:r>
      <w:r w:rsidR="009568E4">
        <w:t xml:space="preserve">has a </w:t>
      </w:r>
      <w:r w:rsidR="00243468">
        <w:t xml:space="preserve">scanning angle </w:t>
      </w:r>
      <w:r w:rsidR="009568E4">
        <w:t xml:space="preserve">of </w:t>
      </w:r>
      <w:r>
        <w:t xml:space="preserve">275 degrees and </w:t>
      </w:r>
      <w:r w:rsidR="00243468">
        <w:t>the</w:t>
      </w:r>
      <w:r>
        <w:t xml:space="preserve"> protective field has a s</w:t>
      </w:r>
      <w:r w:rsidR="00243468">
        <w:t>canning</w:t>
      </w:r>
      <w:r>
        <w:t xml:space="preserve"> range of 5.5 meters. Thanks to standardized interfaces, its smart connectivity saves costs during cabling. Using the new Safety Designer software, microScan3 can be intuitively configured and comfortably put into operation. It also indicates its operational status clearly via the multicolored display. </w:t>
      </w:r>
    </w:p>
    <w:p w:rsidR="00F7375F" w:rsidRPr="00F7375F" w:rsidRDefault="00524F28" w:rsidP="00621E25">
      <w:pPr>
        <w:pStyle w:val="berschrift2"/>
        <w:suppressAutoHyphens/>
      </w:pPr>
      <w:r>
        <w:t xml:space="preserve">microScan3 – safe in </w:t>
      </w:r>
      <w:r w:rsidR="00F70828">
        <w:t>different</w:t>
      </w:r>
      <w:r>
        <w:t xml:space="preserve"> situation</w:t>
      </w:r>
      <w:r w:rsidR="00F70828">
        <w:t>s</w:t>
      </w:r>
    </w:p>
    <w:p w:rsidR="000D3D85" w:rsidRDefault="000D3D85" w:rsidP="00621E25">
      <w:pPr>
        <w:suppressAutoHyphens/>
        <w:spacing w:after="240"/>
        <w:rPr>
          <w:rFonts w:cs="Arial"/>
          <w:szCs w:val="20"/>
        </w:rPr>
      </w:pPr>
      <w:r>
        <w:t xml:space="preserve">microScan3's rugged design makes it perfectly suited for use in harsh industrial day-to-day work. Thanks to its resilience and reliability, microScan3 increases productivity. It has a wide range of applications: It protects hazardous areas at loading and unloading stations, multi-sided accesses to machines and material gates, machines in harsh environments, as well as hazardous points. What's more, </w:t>
      </w:r>
      <w:r w:rsidR="00972ADB">
        <w:t>microScan3</w:t>
      </w:r>
      <w:r>
        <w:t xml:space="preserve"> also </w:t>
      </w:r>
      <w:r w:rsidR="00F70828">
        <w:t>ensures</w:t>
      </w:r>
      <w:r>
        <w:t xml:space="preserve"> presence detection to prevent machines from being restarted without authorization. </w:t>
      </w:r>
      <w:proofErr w:type="gramStart"/>
      <w:r>
        <w:t>microScan3</w:t>
      </w:r>
      <w:proofErr w:type="gramEnd"/>
      <w:r>
        <w:t xml:space="preserve"> is also </w:t>
      </w:r>
      <w:r w:rsidR="00972ADB">
        <w:t>very</w:t>
      </w:r>
      <w:r>
        <w:t xml:space="preserve"> flexible and adaptable, which means that protecting hazardous areas doesn't require any changes to work processes. </w:t>
      </w:r>
    </w:p>
    <w:p w:rsidR="00C562DF" w:rsidRPr="00AE39C0" w:rsidRDefault="00F70828" w:rsidP="00621E25">
      <w:pPr>
        <w:suppressAutoHyphens/>
        <w:spacing w:after="240"/>
        <w:rPr>
          <w:rFonts w:cs="Arial"/>
          <w:szCs w:val="20"/>
        </w:rPr>
      </w:pPr>
      <w:proofErr w:type="gramStart"/>
      <w:r>
        <w:t>microScan3</w:t>
      </w:r>
      <w:proofErr w:type="gramEnd"/>
      <w:r>
        <w:t xml:space="preserve"> ensures</w:t>
      </w:r>
      <w:r w:rsidR="00C562DF">
        <w:t xml:space="preserve"> employee safety: Not only does it save lives, it also supports work ergonomics. </w:t>
      </w:r>
    </w:p>
    <w:p w:rsidR="00845C9C" w:rsidRDefault="00845C9C" w:rsidP="00621E25">
      <w:pPr>
        <w:suppressAutoHyphens/>
        <w:spacing w:after="240"/>
        <w:rPr>
          <w:rFonts w:cs="Arial"/>
          <w:szCs w:val="20"/>
        </w:rPr>
      </w:pPr>
      <w:r>
        <w:t>Image: microScan3.jpg</w:t>
      </w:r>
      <w:r>
        <w:br/>
        <w:t>microScan3 from SICK – the new generation of safety laser scanners</w:t>
      </w:r>
    </w:p>
    <w:p w:rsidR="00D36503" w:rsidRPr="00D36503" w:rsidRDefault="00D36503" w:rsidP="00621E25">
      <w:pPr>
        <w:pStyle w:val="Boilerplate"/>
        <w:suppressAutoHyphens/>
      </w:pPr>
      <w:r>
        <w:t xml:space="preserve">SICK is one of the world's leading manufacturers of sensors and sensor solutions for industrial applications. Founded in 1946 by Dr. Erwin Sick, the company is headquartered in the German town of </w:t>
      </w:r>
      <w:proofErr w:type="spellStart"/>
      <w:r>
        <w:t>Waldkirch</w:t>
      </w:r>
      <w:proofErr w:type="spellEnd"/>
      <w:r>
        <w:t xml:space="preserve">, in the </w:t>
      </w:r>
      <w:proofErr w:type="spellStart"/>
      <w:r>
        <w:t>Breisgau</w:t>
      </w:r>
      <w:proofErr w:type="spellEnd"/>
      <w:r>
        <w:t xml:space="preserve"> region near the city of Freiburg. It is a technology and market leader, maintaining a global presence with more than 50 subsidiaries and equity investments as well as numerous agencies. In the 2014 fiscal year, SICK had around 7,000 </w:t>
      </w:r>
      <w:proofErr w:type="gramStart"/>
      <w:r>
        <w:t>employees</w:t>
      </w:r>
      <w:proofErr w:type="gramEnd"/>
      <w:r>
        <w:t xml:space="preserve">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B4" w:rsidRDefault="000C5FB4" w:rsidP="00CB0E99">
      <w:pPr>
        <w:spacing w:line="240" w:lineRule="auto"/>
      </w:pPr>
      <w:r>
        <w:separator/>
      </w:r>
    </w:p>
  </w:endnote>
  <w:endnote w:type="continuationSeparator" w:id="0">
    <w:p w:rsidR="000C5FB4" w:rsidRDefault="000C5FB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F0658">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F065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B4" w:rsidRDefault="000C5FB4" w:rsidP="00CB0E99">
      <w:pPr>
        <w:spacing w:line="240" w:lineRule="auto"/>
      </w:pPr>
      <w:r>
        <w:separator/>
      </w:r>
    </w:p>
  </w:footnote>
  <w:footnote w:type="continuationSeparator" w:id="0">
    <w:p w:rsidR="000C5FB4" w:rsidRDefault="000C5FB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507D2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C"/>
    <w:rsid w:val="000077BD"/>
    <w:rsid w:val="000326EC"/>
    <w:rsid w:val="00047437"/>
    <w:rsid w:val="0008423C"/>
    <w:rsid w:val="000C5FB4"/>
    <w:rsid w:val="000D3D85"/>
    <w:rsid w:val="000E2D3C"/>
    <w:rsid w:val="000F5C66"/>
    <w:rsid w:val="001310B9"/>
    <w:rsid w:val="00144B8E"/>
    <w:rsid w:val="0015775E"/>
    <w:rsid w:val="00161D1B"/>
    <w:rsid w:val="0017428D"/>
    <w:rsid w:val="00190A9B"/>
    <w:rsid w:val="001A5682"/>
    <w:rsid w:val="001B3A32"/>
    <w:rsid w:val="001C5879"/>
    <w:rsid w:val="001C6197"/>
    <w:rsid w:val="001E47B4"/>
    <w:rsid w:val="001E51CD"/>
    <w:rsid w:val="0021083D"/>
    <w:rsid w:val="00215810"/>
    <w:rsid w:val="00216883"/>
    <w:rsid w:val="00227C3D"/>
    <w:rsid w:val="002303F2"/>
    <w:rsid w:val="00241027"/>
    <w:rsid w:val="00243368"/>
    <w:rsid w:val="00243468"/>
    <w:rsid w:val="00246DAA"/>
    <w:rsid w:val="0025113F"/>
    <w:rsid w:val="002610B2"/>
    <w:rsid w:val="00286D84"/>
    <w:rsid w:val="002B10E3"/>
    <w:rsid w:val="002C16DF"/>
    <w:rsid w:val="00311305"/>
    <w:rsid w:val="00365DDC"/>
    <w:rsid w:val="00377DF0"/>
    <w:rsid w:val="00390C85"/>
    <w:rsid w:val="00392F4D"/>
    <w:rsid w:val="003B7380"/>
    <w:rsid w:val="004D70DF"/>
    <w:rsid w:val="004E2AC1"/>
    <w:rsid w:val="005027F6"/>
    <w:rsid w:val="00507D2F"/>
    <w:rsid w:val="00514A5D"/>
    <w:rsid w:val="00524F28"/>
    <w:rsid w:val="00547286"/>
    <w:rsid w:val="005554B4"/>
    <w:rsid w:val="005774AB"/>
    <w:rsid w:val="005864EF"/>
    <w:rsid w:val="005E790D"/>
    <w:rsid w:val="005F0DE6"/>
    <w:rsid w:val="005F4798"/>
    <w:rsid w:val="00620BA5"/>
    <w:rsid w:val="00621E25"/>
    <w:rsid w:val="006374FF"/>
    <w:rsid w:val="00637F15"/>
    <w:rsid w:val="00674799"/>
    <w:rsid w:val="00677A1E"/>
    <w:rsid w:val="006A725F"/>
    <w:rsid w:val="006C5AFB"/>
    <w:rsid w:val="006F09FE"/>
    <w:rsid w:val="006F6DE2"/>
    <w:rsid w:val="00704EC1"/>
    <w:rsid w:val="00721ACC"/>
    <w:rsid w:val="00731011"/>
    <w:rsid w:val="00735B1C"/>
    <w:rsid w:val="00744175"/>
    <w:rsid w:val="0075680B"/>
    <w:rsid w:val="0079794B"/>
    <w:rsid w:val="007A0763"/>
    <w:rsid w:val="007B152C"/>
    <w:rsid w:val="007C2CB6"/>
    <w:rsid w:val="007D7404"/>
    <w:rsid w:val="007E512F"/>
    <w:rsid w:val="007E6CE3"/>
    <w:rsid w:val="007F0429"/>
    <w:rsid w:val="00845C9C"/>
    <w:rsid w:val="008940AA"/>
    <w:rsid w:val="008B6429"/>
    <w:rsid w:val="008C21FC"/>
    <w:rsid w:val="00910D8D"/>
    <w:rsid w:val="009568E4"/>
    <w:rsid w:val="00972ADB"/>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2A8F"/>
    <w:rsid w:val="00B54F8A"/>
    <w:rsid w:val="00BA26EB"/>
    <w:rsid w:val="00BC6C05"/>
    <w:rsid w:val="00BD1EED"/>
    <w:rsid w:val="00BD2BE3"/>
    <w:rsid w:val="00BF0658"/>
    <w:rsid w:val="00C02C79"/>
    <w:rsid w:val="00C04E45"/>
    <w:rsid w:val="00C22B42"/>
    <w:rsid w:val="00C27B9E"/>
    <w:rsid w:val="00C3606D"/>
    <w:rsid w:val="00C562DF"/>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1050C"/>
    <w:rsid w:val="00E273D4"/>
    <w:rsid w:val="00E33724"/>
    <w:rsid w:val="00E43D52"/>
    <w:rsid w:val="00E753B2"/>
    <w:rsid w:val="00EA4EAD"/>
    <w:rsid w:val="00ED34D2"/>
    <w:rsid w:val="00EE67CC"/>
    <w:rsid w:val="00F05A05"/>
    <w:rsid w:val="00F17459"/>
    <w:rsid w:val="00F52337"/>
    <w:rsid w:val="00F5454F"/>
    <w:rsid w:val="00F65A8E"/>
    <w:rsid w:val="00F70828"/>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8333-D660-4D4B-A85F-BEA539BA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2014-07-28T14:05:00Z</cp:lastPrinted>
  <dcterms:created xsi:type="dcterms:W3CDTF">2015-10-13T11:30:00Z</dcterms:created>
  <dcterms:modified xsi:type="dcterms:W3CDTF">2015-11-16T10:16:00Z</dcterms:modified>
</cp:coreProperties>
</file>