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59AB9C" w14:textId="77777777" w:rsidR="007442C5" w:rsidRPr="00A473B0" w:rsidRDefault="007442C5" w:rsidP="007442C5">
      <w:pPr>
        <w:spacing w:after="240"/>
        <w:rPr>
          <w:rFonts w:eastAsia="Times New Roman"/>
          <w:b/>
          <w:bCs/>
          <w:kern w:val="32"/>
          <w:sz w:val="28"/>
          <w:szCs w:val="28"/>
          <w:lang w:val="en-US"/>
        </w:rPr>
      </w:pPr>
      <w:bookmarkStart w:id="0" w:name="_GoBack"/>
      <w:bookmarkEnd w:id="0"/>
      <w:r w:rsidRPr="00A473B0">
        <w:rPr>
          <w:rFonts w:eastAsia="Times New Roman"/>
          <w:b/>
          <w:bCs/>
          <w:kern w:val="32"/>
          <w:sz w:val="28"/>
          <w:szCs w:val="28"/>
          <w:lang w:val="en-US"/>
        </w:rPr>
        <w:t xml:space="preserve">SICK and Microsoft </w:t>
      </w:r>
      <w:r>
        <w:rPr>
          <w:rFonts w:eastAsia="Times New Roman"/>
          <w:b/>
          <w:bCs/>
          <w:kern w:val="32"/>
          <w:sz w:val="28"/>
          <w:szCs w:val="28"/>
          <w:lang w:val="en-US"/>
        </w:rPr>
        <w:t>have a vision of the</w:t>
      </w:r>
      <w:r w:rsidRPr="00A473B0">
        <w:rPr>
          <w:rFonts w:eastAsia="Times New Roman"/>
          <w:b/>
          <w:bCs/>
          <w:kern w:val="32"/>
          <w:sz w:val="28"/>
          <w:szCs w:val="28"/>
          <w:lang w:val="en-US"/>
        </w:rPr>
        <w:t xml:space="preserve"> future</w:t>
      </w:r>
    </w:p>
    <w:p w14:paraId="19195C53" w14:textId="77777777" w:rsidR="007442C5" w:rsidRPr="00A473B0" w:rsidRDefault="007442C5" w:rsidP="007442C5">
      <w:pPr>
        <w:spacing w:after="240"/>
        <w:rPr>
          <w:rFonts w:eastAsia="Times New Roman"/>
          <w:bCs/>
          <w:kern w:val="32"/>
          <w:sz w:val="28"/>
          <w:szCs w:val="28"/>
          <w:lang w:val="en-US"/>
        </w:rPr>
      </w:pPr>
      <w:r w:rsidRPr="00A473B0">
        <w:rPr>
          <w:rFonts w:eastAsia="Times New Roman"/>
          <w:bCs/>
          <w:kern w:val="32"/>
          <w:sz w:val="28"/>
          <w:szCs w:val="28"/>
          <w:lang w:val="en-US"/>
        </w:rPr>
        <w:t xml:space="preserve">Both technology companies combine their strengths </w:t>
      </w:r>
      <w:r>
        <w:rPr>
          <w:rFonts w:eastAsia="Times New Roman"/>
          <w:bCs/>
          <w:kern w:val="32"/>
          <w:sz w:val="28"/>
          <w:szCs w:val="28"/>
          <w:lang w:val="en-US"/>
        </w:rPr>
        <w:t>in 3DToF technology</w:t>
      </w:r>
    </w:p>
    <w:p w14:paraId="7CF79372" w14:textId="77777777" w:rsidR="007442C5" w:rsidRPr="0073350E" w:rsidRDefault="007442C5" w:rsidP="007442C5">
      <w:pPr>
        <w:spacing w:after="240"/>
        <w:rPr>
          <w:rFonts w:eastAsia="Times New Roman"/>
          <w:b/>
          <w:bCs/>
          <w:kern w:val="32"/>
          <w:szCs w:val="20"/>
          <w:lang w:val="en-US"/>
        </w:rPr>
      </w:pPr>
    </w:p>
    <w:p w14:paraId="40E07E91" w14:textId="6E8F2366" w:rsidR="007442C5" w:rsidRPr="0073350E" w:rsidRDefault="007442C5" w:rsidP="007442C5">
      <w:pPr>
        <w:spacing w:after="240"/>
        <w:rPr>
          <w:rFonts w:eastAsia="Times New Roman"/>
          <w:b/>
          <w:bCs/>
          <w:lang w:val="en-US"/>
        </w:rPr>
      </w:pPr>
      <w:proofErr w:type="spellStart"/>
      <w:r w:rsidRPr="00AF1178">
        <w:rPr>
          <w:rFonts w:eastAsia="Times New Roman"/>
          <w:b/>
          <w:bCs/>
          <w:kern w:val="32"/>
          <w:lang w:val="en-US"/>
        </w:rPr>
        <w:t>Waldkirch</w:t>
      </w:r>
      <w:proofErr w:type="spellEnd"/>
      <w:r w:rsidRPr="00AF1178">
        <w:rPr>
          <w:rFonts w:eastAsia="Times New Roman"/>
          <w:b/>
          <w:bCs/>
          <w:kern w:val="32"/>
          <w:lang w:val="en-US"/>
        </w:rPr>
        <w:t xml:space="preserve">, </w:t>
      </w:r>
      <w:r w:rsidR="00AF1178" w:rsidRPr="00AF1178">
        <w:rPr>
          <w:rFonts w:eastAsia="Times New Roman"/>
          <w:b/>
          <w:bCs/>
          <w:kern w:val="32"/>
          <w:lang w:val="en-US"/>
        </w:rPr>
        <w:t xml:space="preserve">Germany, September </w:t>
      </w:r>
      <w:proofErr w:type="gramStart"/>
      <w:r w:rsidR="00AF1178" w:rsidRPr="00AF1178">
        <w:rPr>
          <w:rFonts w:eastAsia="Times New Roman"/>
          <w:b/>
          <w:bCs/>
          <w:kern w:val="32"/>
          <w:lang w:val="en-US"/>
        </w:rPr>
        <w:t>22</w:t>
      </w:r>
      <w:r w:rsidR="00AF1178" w:rsidRPr="00AF1178">
        <w:rPr>
          <w:rFonts w:eastAsia="Times New Roman"/>
          <w:b/>
          <w:bCs/>
          <w:kern w:val="32"/>
          <w:vertAlign w:val="superscript"/>
          <w:lang w:val="en-US"/>
        </w:rPr>
        <w:t>nd</w:t>
      </w:r>
      <w:proofErr w:type="gramEnd"/>
      <w:r w:rsidR="00AF1178" w:rsidRPr="00AF1178">
        <w:rPr>
          <w:rFonts w:eastAsia="Times New Roman"/>
          <w:b/>
          <w:bCs/>
          <w:kern w:val="32"/>
          <w:lang w:val="en-US"/>
        </w:rPr>
        <w:t xml:space="preserve">, </w:t>
      </w:r>
      <w:r w:rsidRPr="00AF1178">
        <w:rPr>
          <w:rFonts w:eastAsia="Times New Roman"/>
          <w:b/>
          <w:bCs/>
          <w:kern w:val="32"/>
          <w:lang w:val="en-US"/>
        </w:rPr>
        <w:t>2020</w:t>
      </w:r>
      <w:r w:rsidR="00AF1178">
        <w:rPr>
          <w:rFonts w:eastAsia="Times New Roman"/>
          <w:b/>
          <w:bCs/>
          <w:kern w:val="32"/>
          <w:lang w:val="en-US"/>
        </w:rPr>
        <w:t xml:space="preserve"> </w:t>
      </w:r>
      <w:r w:rsidRPr="078FD7B9">
        <w:rPr>
          <w:rFonts w:eastAsia="Times New Roman"/>
          <w:b/>
          <w:bCs/>
          <w:kern w:val="32"/>
          <w:lang w:val="en-US"/>
        </w:rPr>
        <w:t>-</w:t>
      </w:r>
      <w:r w:rsidR="00AF1178">
        <w:rPr>
          <w:rFonts w:eastAsia="Times New Roman"/>
          <w:b/>
          <w:bCs/>
          <w:kern w:val="32"/>
          <w:lang w:val="en-US"/>
        </w:rPr>
        <w:t xml:space="preserve"> S</w:t>
      </w:r>
      <w:r w:rsidRPr="078FD7B9">
        <w:rPr>
          <w:rFonts w:eastAsia="Times New Roman"/>
          <w:b/>
          <w:bCs/>
          <w:kern w:val="32"/>
          <w:lang w:val="en-US"/>
        </w:rPr>
        <w:t xml:space="preserve">ICK AG (SICK) </w:t>
      </w:r>
      <w:r>
        <w:rPr>
          <w:rFonts w:eastAsia="Times New Roman"/>
          <w:b/>
          <w:bCs/>
          <w:lang w:val="en-US"/>
        </w:rPr>
        <w:t xml:space="preserve">is </w:t>
      </w:r>
      <w:r w:rsidR="00A85FB4">
        <w:rPr>
          <w:rFonts w:eastAsia="Times New Roman"/>
          <w:b/>
          <w:bCs/>
          <w:lang w:val="en-US"/>
        </w:rPr>
        <w:t xml:space="preserve">working </w:t>
      </w:r>
      <w:r>
        <w:rPr>
          <w:rFonts w:eastAsia="Times New Roman"/>
          <w:b/>
          <w:bCs/>
          <w:lang w:val="en-US"/>
        </w:rPr>
        <w:t xml:space="preserve">with </w:t>
      </w:r>
      <w:r w:rsidRPr="078FD7B9">
        <w:rPr>
          <w:rFonts w:eastAsia="Times New Roman"/>
          <w:b/>
          <w:bCs/>
          <w:kern w:val="32"/>
          <w:lang w:val="en-US"/>
        </w:rPr>
        <w:t xml:space="preserve">Microsoft </w:t>
      </w:r>
      <w:r w:rsidRPr="078FD7B9">
        <w:rPr>
          <w:rFonts w:eastAsia="Times New Roman"/>
          <w:b/>
          <w:bCs/>
          <w:lang w:val="en-US"/>
        </w:rPr>
        <w:t>Corp.</w:t>
      </w:r>
      <w:r w:rsidRPr="078FD7B9">
        <w:rPr>
          <w:rFonts w:eastAsia="Times New Roman"/>
          <w:b/>
          <w:bCs/>
          <w:kern w:val="32"/>
          <w:lang w:val="en-US"/>
        </w:rPr>
        <w:t xml:space="preserve"> (Microsoft) </w:t>
      </w:r>
      <w:r>
        <w:rPr>
          <w:rFonts w:eastAsia="Times New Roman"/>
          <w:b/>
          <w:bCs/>
          <w:lang w:val="en-US"/>
        </w:rPr>
        <w:t>to</w:t>
      </w:r>
      <w:r>
        <w:rPr>
          <w:rFonts w:eastAsia="Times New Roman"/>
          <w:b/>
          <w:bCs/>
          <w:kern w:val="32"/>
          <w:lang w:val="en-US"/>
        </w:rPr>
        <w:t xml:space="preserve"> </w:t>
      </w:r>
      <w:r>
        <w:rPr>
          <w:rFonts w:eastAsia="Times New Roman"/>
          <w:b/>
          <w:bCs/>
          <w:lang w:val="en-US"/>
        </w:rPr>
        <w:t>enable the development of</w:t>
      </w:r>
      <w:r w:rsidRPr="078FD7B9">
        <w:rPr>
          <w:rFonts w:eastAsia="Times New Roman"/>
          <w:b/>
          <w:bCs/>
          <w:kern w:val="32"/>
          <w:lang w:val="en-US"/>
        </w:rPr>
        <w:t xml:space="preserve"> </w:t>
      </w:r>
      <w:r>
        <w:rPr>
          <w:rFonts w:eastAsia="Times New Roman"/>
          <w:b/>
          <w:bCs/>
          <w:kern w:val="32"/>
          <w:lang w:val="en-US"/>
        </w:rPr>
        <w:t>commercial industrial</w:t>
      </w:r>
      <w:r w:rsidRPr="078FD7B9">
        <w:rPr>
          <w:rFonts w:eastAsia="Times New Roman"/>
          <w:b/>
          <w:bCs/>
          <w:kern w:val="32"/>
          <w:lang w:val="en-US"/>
        </w:rPr>
        <w:t xml:space="preserve"> 3D camera</w:t>
      </w:r>
      <w:r w:rsidRPr="66002290">
        <w:rPr>
          <w:rFonts w:eastAsia="Times New Roman"/>
          <w:b/>
          <w:bCs/>
          <w:lang w:val="en-US"/>
        </w:rPr>
        <w:t>s and related solutions</w:t>
      </w:r>
      <w:r>
        <w:rPr>
          <w:rFonts w:eastAsia="Times New Roman"/>
          <w:b/>
          <w:bCs/>
          <w:kern w:val="32"/>
          <w:lang w:val="en-US"/>
        </w:rPr>
        <w:t xml:space="preserve">, which will be </w:t>
      </w:r>
      <w:r w:rsidRPr="66002290">
        <w:rPr>
          <w:rFonts w:eastAsia="Times New Roman"/>
          <w:b/>
          <w:bCs/>
          <w:lang w:val="en-US"/>
        </w:rPr>
        <w:t xml:space="preserve">compatible with </w:t>
      </w:r>
      <w:r>
        <w:rPr>
          <w:rFonts w:eastAsia="Times New Roman"/>
          <w:b/>
          <w:bCs/>
          <w:kern w:val="32"/>
          <w:lang w:val="en-US"/>
        </w:rPr>
        <w:t xml:space="preserve">a </w:t>
      </w:r>
      <w:r w:rsidRPr="66002290">
        <w:rPr>
          <w:rFonts w:eastAsia="Times New Roman"/>
          <w:b/>
          <w:bCs/>
          <w:lang w:val="en-US"/>
        </w:rPr>
        <w:t xml:space="preserve">Microsoft </w:t>
      </w:r>
      <w:r>
        <w:rPr>
          <w:rFonts w:eastAsia="Times New Roman"/>
          <w:b/>
          <w:bCs/>
          <w:kern w:val="32"/>
          <w:lang w:val="en-US"/>
        </w:rPr>
        <w:t xml:space="preserve">ecosystem </w:t>
      </w:r>
      <w:r w:rsidRPr="66002290">
        <w:rPr>
          <w:rFonts w:eastAsia="Times New Roman"/>
          <w:b/>
          <w:bCs/>
          <w:lang w:val="en-US"/>
        </w:rPr>
        <w:t>built on top of</w:t>
      </w:r>
      <w:r>
        <w:rPr>
          <w:rFonts w:eastAsia="Times New Roman"/>
          <w:b/>
          <w:bCs/>
          <w:lang w:val="en-US"/>
        </w:rPr>
        <w:t xml:space="preserve"> </w:t>
      </w:r>
      <w:r>
        <w:rPr>
          <w:rFonts w:eastAsia="Times New Roman"/>
          <w:b/>
          <w:bCs/>
          <w:kern w:val="32"/>
          <w:lang w:val="en-US"/>
        </w:rPr>
        <w:t xml:space="preserve">Microsoft depth, Intelligent Cloud, and Intelligent Edge platforms. </w:t>
      </w:r>
      <w:r>
        <w:rPr>
          <w:b/>
          <w:bCs/>
          <w:lang w:val="en-US"/>
        </w:rPr>
        <w:t>Selected customers</w:t>
      </w:r>
      <w:r w:rsidRPr="00CE0164">
        <w:rPr>
          <w:b/>
          <w:bCs/>
          <w:lang w:val="en-US"/>
        </w:rPr>
        <w:t xml:space="preserve"> </w:t>
      </w:r>
      <w:r>
        <w:rPr>
          <w:b/>
          <w:bCs/>
          <w:lang w:val="en-US"/>
        </w:rPr>
        <w:t xml:space="preserve">are already testing </w:t>
      </w:r>
      <w:r w:rsidRPr="00CE0164">
        <w:rPr>
          <w:b/>
          <w:bCs/>
          <w:lang w:val="en-US"/>
        </w:rPr>
        <w:t xml:space="preserve">SICK cameras that incorporate </w:t>
      </w:r>
      <w:r w:rsidRPr="004F487D">
        <w:rPr>
          <w:rFonts w:eastAsia="Times New Roman"/>
          <w:b/>
          <w:bCs/>
          <w:lang w:val="en-US"/>
        </w:rPr>
        <w:t xml:space="preserve">Microsoft </w:t>
      </w:r>
      <w:proofErr w:type="spellStart"/>
      <w:r w:rsidRPr="004F487D">
        <w:rPr>
          <w:rFonts w:eastAsia="Times New Roman"/>
          <w:b/>
          <w:bCs/>
          <w:lang w:val="en-US"/>
        </w:rPr>
        <w:t>ToF</w:t>
      </w:r>
      <w:proofErr w:type="spellEnd"/>
      <w:r w:rsidRPr="004F487D">
        <w:rPr>
          <w:rFonts w:eastAsia="Times New Roman"/>
          <w:b/>
          <w:bCs/>
          <w:lang w:val="en-US"/>
        </w:rPr>
        <w:t xml:space="preserve"> depth technology</w:t>
      </w:r>
      <w:r w:rsidRPr="00CE0164">
        <w:rPr>
          <w:b/>
          <w:bCs/>
          <w:lang w:val="en-US"/>
        </w:rPr>
        <w:t>.</w:t>
      </w:r>
    </w:p>
    <w:p w14:paraId="7F6447C7" w14:textId="77777777" w:rsidR="007442C5" w:rsidRPr="00A473B0" w:rsidRDefault="007442C5" w:rsidP="007442C5">
      <w:pPr>
        <w:spacing w:after="240"/>
        <w:rPr>
          <w:rFonts w:eastAsia="Times New Roman"/>
          <w:bCs/>
          <w:kern w:val="32"/>
          <w:szCs w:val="20"/>
          <w:lang w:val="en-US"/>
        </w:rPr>
      </w:pPr>
      <w:r w:rsidRPr="00A473B0">
        <w:rPr>
          <w:rFonts w:eastAsia="Times New Roman"/>
          <w:bCs/>
          <w:kern w:val="32"/>
          <w:szCs w:val="20"/>
          <w:lang w:val="en-US"/>
        </w:rPr>
        <w:t>Industrial cameras, based on</w:t>
      </w:r>
      <w:r>
        <w:rPr>
          <w:rFonts w:eastAsia="Times New Roman"/>
          <w:bCs/>
          <w:kern w:val="32"/>
          <w:szCs w:val="20"/>
          <w:lang w:val="en-US"/>
        </w:rPr>
        <w:t xml:space="preserve"> technologies</w:t>
      </w:r>
      <w:r w:rsidRPr="00A473B0">
        <w:rPr>
          <w:rFonts w:eastAsia="Times New Roman"/>
          <w:bCs/>
          <w:kern w:val="32"/>
          <w:szCs w:val="20"/>
          <w:lang w:val="en-US"/>
        </w:rPr>
        <w:t xml:space="preserve"> such as active and passive stereo, as well as </w:t>
      </w:r>
      <w:r>
        <w:rPr>
          <w:rFonts w:eastAsia="Times New Roman"/>
          <w:bCs/>
          <w:kern w:val="32"/>
          <w:szCs w:val="20"/>
          <w:lang w:val="en-US"/>
        </w:rPr>
        <w:t>3D t</w:t>
      </w:r>
      <w:r w:rsidRPr="00A473B0">
        <w:rPr>
          <w:rFonts w:eastAsia="Times New Roman"/>
          <w:bCs/>
          <w:kern w:val="32"/>
          <w:szCs w:val="20"/>
          <w:lang w:val="en-US"/>
        </w:rPr>
        <w:t>ime</w:t>
      </w:r>
      <w:r>
        <w:rPr>
          <w:rFonts w:eastAsia="Times New Roman"/>
          <w:bCs/>
          <w:kern w:val="32"/>
          <w:szCs w:val="20"/>
          <w:lang w:val="en-US"/>
        </w:rPr>
        <w:t>-</w:t>
      </w:r>
      <w:r w:rsidRPr="00A473B0">
        <w:rPr>
          <w:rFonts w:eastAsia="Times New Roman"/>
          <w:bCs/>
          <w:kern w:val="32"/>
          <w:szCs w:val="20"/>
          <w:lang w:val="en-US"/>
        </w:rPr>
        <w:t>of</w:t>
      </w:r>
      <w:r>
        <w:rPr>
          <w:rFonts w:eastAsia="Times New Roman"/>
          <w:bCs/>
          <w:kern w:val="32"/>
          <w:szCs w:val="20"/>
          <w:lang w:val="en-US"/>
        </w:rPr>
        <w:t>-f</w:t>
      </w:r>
      <w:r w:rsidRPr="00A473B0">
        <w:rPr>
          <w:rFonts w:eastAsia="Times New Roman"/>
          <w:bCs/>
          <w:kern w:val="32"/>
          <w:szCs w:val="20"/>
          <w:lang w:val="en-US"/>
        </w:rPr>
        <w:t>ligh</w:t>
      </w:r>
      <w:r>
        <w:rPr>
          <w:rFonts w:eastAsia="Times New Roman"/>
          <w:bCs/>
          <w:kern w:val="32"/>
          <w:szCs w:val="20"/>
          <w:lang w:val="en-US"/>
        </w:rPr>
        <w:t>t (3DToF), have been part of SICK’</w:t>
      </w:r>
      <w:r w:rsidRPr="00A473B0">
        <w:rPr>
          <w:rFonts w:eastAsia="Times New Roman"/>
          <w:bCs/>
          <w:kern w:val="32"/>
          <w:szCs w:val="20"/>
          <w:lang w:val="en-US"/>
        </w:rPr>
        <w:t xml:space="preserve">s standard portfolio for </w:t>
      </w:r>
      <w:r>
        <w:rPr>
          <w:rFonts w:eastAsia="Times New Roman"/>
          <w:bCs/>
          <w:kern w:val="32"/>
          <w:szCs w:val="20"/>
          <w:lang w:val="en-US"/>
        </w:rPr>
        <w:t>almost five</w:t>
      </w:r>
      <w:r w:rsidRPr="00A473B0">
        <w:rPr>
          <w:rFonts w:eastAsia="Times New Roman"/>
          <w:bCs/>
          <w:kern w:val="32"/>
          <w:szCs w:val="20"/>
          <w:lang w:val="en-US"/>
        </w:rPr>
        <w:t xml:space="preserve"> years. Customers from</w:t>
      </w:r>
      <w:r>
        <w:rPr>
          <w:rFonts w:eastAsia="Times New Roman"/>
          <w:bCs/>
          <w:kern w:val="32"/>
          <w:szCs w:val="20"/>
          <w:lang w:val="en-US"/>
        </w:rPr>
        <w:t xml:space="preserve"> various</w:t>
      </w:r>
      <w:r w:rsidRPr="00A473B0">
        <w:rPr>
          <w:rFonts w:eastAsia="Times New Roman"/>
          <w:bCs/>
          <w:kern w:val="32"/>
          <w:szCs w:val="20"/>
          <w:lang w:val="en-US"/>
        </w:rPr>
        <w:t xml:space="preserve"> industr</w:t>
      </w:r>
      <w:r>
        <w:rPr>
          <w:rFonts w:eastAsia="Times New Roman"/>
          <w:bCs/>
          <w:kern w:val="32"/>
          <w:szCs w:val="20"/>
          <w:lang w:val="en-US"/>
        </w:rPr>
        <w:t>ies</w:t>
      </w:r>
      <w:r w:rsidRPr="00A473B0">
        <w:rPr>
          <w:rFonts w:eastAsia="Times New Roman"/>
          <w:bCs/>
          <w:kern w:val="32"/>
          <w:szCs w:val="20"/>
          <w:lang w:val="en-US"/>
        </w:rPr>
        <w:t xml:space="preserve"> use the so-called </w:t>
      </w:r>
      <w:r>
        <w:rPr>
          <w:rFonts w:eastAsia="Times New Roman"/>
          <w:bCs/>
          <w:kern w:val="32"/>
          <w:szCs w:val="20"/>
          <w:lang w:val="en-US"/>
        </w:rPr>
        <w:t xml:space="preserve">3D </w:t>
      </w:r>
      <w:r w:rsidRPr="00A473B0">
        <w:rPr>
          <w:rFonts w:eastAsia="Times New Roman"/>
          <w:bCs/>
          <w:kern w:val="32"/>
          <w:szCs w:val="20"/>
          <w:lang w:val="en-US"/>
        </w:rPr>
        <w:t xml:space="preserve">snapshot cameras from SICK for fast and, above all, </w:t>
      </w:r>
      <w:r>
        <w:rPr>
          <w:rFonts w:eastAsia="Times New Roman"/>
          <w:bCs/>
          <w:kern w:val="32"/>
          <w:szCs w:val="20"/>
          <w:lang w:val="en-US"/>
        </w:rPr>
        <w:t>robust and reliable</w:t>
      </w:r>
      <w:r w:rsidRPr="00A473B0">
        <w:rPr>
          <w:rFonts w:eastAsia="Times New Roman"/>
          <w:bCs/>
          <w:kern w:val="32"/>
          <w:szCs w:val="20"/>
          <w:lang w:val="en-US"/>
        </w:rPr>
        <w:t xml:space="preserve"> acquisition of </w:t>
      </w:r>
      <w:r>
        <w:rPr>
          <w:rFonts w:eastAsia="Times New Roman"/>
          <w:bCs/>
          <w:kern w:val="32"/>
          <w:szCs w:val="20"/>
          <w:lang w:val="en-US"/>
        </w:rPr>
        <w:t>distance</w:t>
      </w:r>
      <w:r w:rsidRPr="00A473B0">
        <w:rPr>
          <w:rFonts w:eastAsia="Times New Roman"/>
          <w:bCs/>
          <w:kern w:val="32"/>
          <w:szCs w:val="20"/>
          <w:lang w:val="en-US"/>
        </w:rPr>
        <w:t xml:space="preserve"> images</w:t>
      </w:r>
      <w:r>
        <w:rPr>
          <w:rFonts w:eastAsia="Times New Roman"/>
          <w:bCs/>
          <w:kern w:val="32"/>
          <w:szCs w:val="20"/>
          <w:lang w:val="en-US"/>
        </w:rPr>
        <w:t xml:space="preserve"> and information derived upon this data</w:t>
      </w:r>
      <w:r w:rsidRPr="00A473B0">
        <w:rPr>
          <w:rFonts w:eastAsia="Times New Roman"/>
          <w:bCs/>
          <w:kern w:val="32"/>
          <w:szCs w:val="20"/>
          <w:lang w:val="en-US"/>
        </w:rPr>
        <w:t>. The company thus has both extensive technological</w:t>
      </w:r>
      <w:r>
        <w:rPr>
          <w:rFonts w:eastAsia="Times New Roman"/>
          <w:bCs/>
          <w:kern w:val="32"/>
          <w:szCs w:val="20"/>
          <w:lang w:val="en-US"/>
        </w:rPr>
        <w:t>, and market and application</w:t>
      </w:r>
      <w:r w:rsidRPr="00A473B0">
        <w:rPr>
          <w:rFonts w:eastAsia="Times New Roman"/>
          <w:bCs/>
          <w:kern w:val="32"/>
          <w:szCs w:val="20"/>
          <w:lang w:val="en-US"/>
        </w:rPr>
        <w:t xml:space="preserve"> know-how </w:t>
      </w:r>
      <w:r>
        <w:rPr>
          <w:rFonts w:eastAsia="Times New Roman"/>
          <w:bCs/>
          <w:kern w:val="32"/>
          <w:szCs w:val="20"/>
          <w:lang w:val="en-US"/>
        </w:rPr>
        <w:t xml:space="preserve">to build and develop advanced 3D </w:t>
      </w:r>
      <w:r w:rsidRPr="00A473B0">
        <w:rPr>
          <w:rFonts w:eastAsia="Times New Roman"/>
          <w:bCs/>
          <w:kern w:val="32"/>
          <w:szCs w:val="20"/>
          <w:lang w:val="en-US"/>
        </w:rPr>
        <w:t>camer</w:t>
      </w:r>
      <w:r>
        <w:rPr>
          <w:rFonts w:eastAsia="Times New Roman"/>
          <w:bCs/>
          <w:kern w:val="32"/>
          <w:szCs w:val="20"/>
          <w:lang w:val="en-US"/>
        </w:rPr>
        <w:t>as suitable for industrial use.</w:t>
      </w:r>
    </w:p>
    <w:p w14:paraId="4522ABF5" w14:textId="044DE330" w:rsidR="007442C5" w:rsidRPr="00A473B0" w:rsidRDefault="007442C5" w:rsidP="007442C5">
      <w:pPr>
        <w:spacing w:after="240"/>
        <w:rPr>
          <w:rFonts w:eastAsia="Times New Roman"/>
          <w:bCs/>
          <w:kern w:val="32"/>
          <w:szCs w:val="20"/>
          <w:lang w:val="en-US"/>
        </w:rPr>
      </w:pPr>
      <w:r w:rsidRPr="00A473B0">
        <w:rPr>
          <w:rFonts w:eastAsia="Times New Roman"/>
          <w:bCs/>
          <w:kern w:val="32"/>
          <w:szCs w:val="20"/>
          <w:lang w:val="en-US"/>
        </w:rPr>
        <w:t xml:space="preserve">Microsoft has the most extensive </w:t>
      </w:r>
      <w:proofErr w:type="gramStart"/>
      <w:r w:rsidRPr="00A473B0">
        <w:rPr>
          <w:rFonts w:eastAsia="Times New Roman"/>
          <w:bCs/>
          <w:kern w:val="32"/>
          <w:szCs w:val="20"/>
          <w:lang w:val="en-US"/>
        </w:rPr>
        <w:t>know-how</w:t>
      </w:r>
      <w:proofErr w:type="gramEnd"/>
      <w:r w:rsidRPr="00A473B0">
        <w:rPr>
          <w:rFonts w:eastAsia="Times New Roman"/>
          <w:bCs/>
          <w:kern w:val="32"/>
          <w:szCs w:val="20"/>
          <w:lang w:val="en-US"/>
        </w:rPr>
        <w:t xml:space="preserve"> </w:t>
      </w:r>
      <w:r>
        <w:rPr>
          <w:rFonts w:eastAsia="Times New Roman"/>
          <w:bCs/>
          <w:kern w:val="32"/>
          <w:szCs w:val="20"/>
          <w:lang w:val="en-US"/>
        </w:rPr>
        <w:t xml:space="preserve">and expertise </w:t>
      </w:r>
      <w:r w:rsidRPr="00A473B0">
        <w:rPr>
          <w:rFonts w:eastAsia="Times New Roman"/>
          <w:bCs/>
          <w:kern w:val="32"/>
          <w:szCs w:val="20"/>
          <w:lang w:val="en-US"/>
        </w:rPr>
        <w:t>in 3DToF measurements</w:t>
      </w:r>
      <w:r>
        <w:rPr>
          <w:rFonts w:eastAsia="Times New Roman"/>
          <w:bCs/>
          <w:kern w:val="32"/>
          <w:szCs w:val="20"/>
          <w:lang w:val="en-US"/>
        </w:rPr>
        <w:t>, with its intelligent depth technology</w:t>
      </w:r>
      <w:r w:rsidRPr="00A473B0">
        <w:rPr>
          <w:rFonts w:eastAsia="Times New Roman"/>
          <w:bCs/>
          <w:kern w:val="32"/>
          <w:szCs w:val="20"/>
          <w:lang w:val="en-US"/>
        </w:rPr>
        <w:t xml:space="preserve"> </w:t>
      </w:r>
      <w:r>
        <w:rPr>
          <w:rFonts w:eastAsia="Times New Roman"/>
          <w:bCs/>
          <w:kern w:val="32"/>
          <w:szCs w:val="20"/>
          <w:lang w:val="en-US"/>
        </w:rPr>
        <w:t>currently being offered as part of the Holo</w:t>
      </w:r>
      <w:r w:rsidR="00A85FB4">
        <w:rPr>
          <w:rFonts w:eastAsia="Times New Roman"/>
          <w:bCs/>
          <w:kern w:val="32"/>
          <w:szCs w:val="20"/>
          <w:lang w:val="en-US"/>
        </w:rPr>
        <w:t>L</w:t>
      </w:r>
      <w:r>
        <w:rPr>
          <w:rFonts w:eastAsia="Times New Roman"/>
          <w:bCs/>
          <w:kern w:val="32"/>
          <w:szCs w:val="20"/>
          <w:lang w:val="en-US"/>
        </w:rPr>
        <w:t>ens</w:t>
      </w:r>
      <w:r w:rsidR="00A85FB4">
        <w:rPr>
          <w:rFonts w:eastAsia="Times New Roman"/>
          <w:bCs/>
          <w:kern w:val="32"/>
          <w:szCs w:val="20"/>
          <w:lang w:val="en-US"/>
        </w:rPr>
        <w:t xml:space="preserve"> mixed reality device</w:t>
      </w:r>
      <w:r>
        <w:rPr>
          <w:rFonts w:eastAsia="Times New Roman"/>
          <w:bCs/>
          <w:kern w:val="32"/>
          <w:szCs w:val="20"/>
          <w:lang w:val="en-US"/>
        </w:rPr>
        <w:t xml:space="preserve"> and the Azure Kinect D</w:t>
      </w:r>
      <w:r w:rsidR="00A85FB4">
        <w:rPr>
          <w:rFonts w:eastAsia="Times New Roman"/>
          <w:bCs/>
          <w:kern w:val="32"/>
          <w:szCs w:val="20"/>
          <w:lang w:val="en-US"/>
        </w:rPr>
        <w:t xml:space="preserve">evelopment </w:t>
      </w:r>
      <w:r>
        <w:rPr>
          <w:rFonts w:eastAsia="Times New Roman"/>
          <w:bCs/>
          <w:kern w:val="32"/>
          <w:szCs w:val="20"/>
          <w:lang w:val="en-US"/>
        </w:rPr>
        <w:t>K</w:t>
      </w:r>
      <w:r w:rsidR="00A85FB4">
        <w:rPr>
          <w:rFonts w:eastAsia="Times New Roman"/>
          <w:bCs/>
          <w:kern w:val="32"/>
          <w:szCs w:val="20"/>
          <w:lang w:val="en-US"/>
        </w:rPr>
        <w:t>it</w:t>
      </w:r>
      <w:r w:rsidRPr="00A473B0">
        <w:rPr>
          <w:rFonts w:eastAsia="Times New Roman"/>
          <w:bCs/>
          <w:kern w:val="32"/>
          <w:szCs w:val="20"/>
          <w:lang w:val="en-US"/>
        </w:rPr>
        <w:t xml:space="preserve">. </w:t>
      </w:r>
    </w:p>
    <w:p w14:paraId="5E2BA9D9" w14:textId="25CBDCFD" w:rsidR="007442C5" w:rsidRDefault="007442C5" w:rsidP="007442C5">
      <w:pPr>
        <w:spacing w:after="240"/>
        <w:rPr>
          <w:rFonts w:eastAsia="Times New Roman"/>
          <w:bCs/>
          <w:kern w:val="32"/>
          <w:szCs w:val="20"/>
          <w:lang w:val="en-US"/>
        </w:rPr>
      </w:pPr>
      <w:r w:rsidRPr="00A473B0">
        <w:rPr>
          <w:rFonts w:eastAsia="Times New Roman"/>
          <w:bCs/>
          <w:kern w:val="32"/>
          <w:szCs w:val="20"/>
          <w:lang w:val="en-US"/>
        </w:rPr>
        <w:t xml:space="preserve">SICK and Microsoft </w:t>
      </w:r>
      <w:r>
        <w:rPr>
          <w:rFonts w:eastAsia="Times New Roman"/>
          <w:bCs/>
          <w:kern w:val="32"/>
          <w:szCs w:val="20"/>
          <w:lang w:val="en-US"/>
        </w:rPr>
        <w:t xml:space="preserve">are </w:t>
      </w:r>
      <w:r w:rsidR="00A85FB4">
        <w:rPr>
          <w:rFonts w:eastAsia="Times New Roman"/>
          <w:bCs/>
          <w:kern w:val="32"/>
          <w:szCs w:val="20"/>
          <w:lang w:val="en-US"/>
        </w:rPr>
        <w:t>working together</w:t>
      </w:r>
      <w:r>
        <w:rPr>
          <w:rFonts w:eastAsia="Times New Roman"/>
          <w:bCs/>
          <w:kern w:val="32"/>
          <w:szCs w:val="20"/>
          <w:lang w:val="en-US"/>
        </w:rPr>
        <w:t xml:space="preserve"> </w:t>
      </w:r>
      <w:r w:rsidRPr="00A473B0">
        <w:rPr>
          <w:rFonts w:eastAsia="Times New Roman"/>
          <w:bCs/>
          <w:kern w:val="32"/>
          <w:szCs w:val="20"/>
          <w:lang w:val="en-US"/>
        </w:rPr>
        <w:t xml:space="preserve">to further expand </w:t>
      </w:r>
      <w:r>
        <w:rPr>
          <w:rFonts w:eastAsia="Times New Roman"/>
          <w:bCs/>
          <w:kern w:val="32"/>
          <w:szCs w:val="20"/>
          <w:lang w:val="en-US"/>
        </w:rPr>
        <w:t>3D</w:t>
      </w:r>
      <w:r w:rsidRPr="00A473B0">
        <w:rPr>
          <w:rFonts w:eastAsia="Times New Roman"/>
          <w:bCs/>
          <w:kern w:val="32"/>
          <w:szCs w:val="20"/>
          <w:lang w:val="en-US"/>
        </w:rPr>
        <w:t>ToF technolog</w:t>
      </w:r>
      <w:r>
        <w:rPr>
          <w:rFonts w:eastAsia="Times New Roman"/>
          <w:bCs/>
          <w:kern w:val="32"/>
          <w:szCs w:val="20"/>
          <w:lang w:val="en-US"/>
        </w:rPr>
        <w:t>ies</w:t>
      </w:r>
      <w:r w:rsidRPr="00A473B0">
        <w:rPr>
          <w:rFonts w:eastAsia="Times New Roman"/>
          <w:bCs/>
          <w:kern w:val="32"/>
          <w:szCs w:val="20"/>
          <w:lang w:val="en-US"/>
        </w:rPr>
        <w:t xml:space="preserve"> in the context of Industry 4.0</w:t>
      </w:r>
      <w:r>
        <w:rPr>
          <w:rFonts w:eastAsia="Times New Roman"/>
          <w:bCs/>
          <w:kern w:val="32"/>
          <w:szCs w:val="20"/>
          <w:lang w:val="en-US"/>
        </w:rPr>
        <w:t>,</w:t>
      </w:r>
      <w:r w:rsidRPr="00A473B0">
        <w:rPr>
          <w:rFonts w:eastAsia="Times New Roman"/>
          <w:bCs/>
          <w:kern w:val="32"/>
          <w:szCs w:val="20"/>
          <w:lang w:val="en-US"/>
        </w:rPr>
        <w:t xml:space="preserve"> </w:t>
      </w:r>
      <w:r>
        <w:rPr>
          <w:rFonts w:eastAsia="Times New Roman"/>
          <w:bCs/>
          <w:kern w:val="32"/>
          <w:szCs w:val="20"/>
          <w:lang w:val="en-US"/>
        </w:rPr>
        <w:t xml:space="preserve">to bring state of the art technologies to SICK’s 3DToF Visionary-T camera product line, and make it smarter, using Azure Intelligent Cloud and </w:t>
      </w:r>
      <w:r w:rsidR="00A85FB4">
        <w:rPr>
          <w:rFonts w:eastAsia="Times New Roman"/>
          <w:bCs/>
          <w:kern w:val="32"/>
          <w:szCs w:val="20"/>
          <w:lang w:val="en-US"/>
        </w:rPr>
        <w:t>I</w:t>
      </w:r>
      <w:r>
        <w:rPr>
          <w:rFonts w:eastAsia="Times New Roman"/>
          <w:bCs/>
          <w:kern w:val="32"/>
          <w:szCs w:val="20"/>
          <w:lang w:val="en-US"/>
        </w:rPr>
        <w:t xml:space="preserve">ntelligent Edge capabilities. </w:t>
      </w:r>
      <w:r w:rsidRPr="00A473B0">
        <w:rPr>
          <w:rFonts w:eastAsia="Times New Roman"/>
          <w:bCs/>
          <w:kern w:val="32"/>
          <w:szCs w:val="20"/>
          <w:lang w:val="en-US"/>
        </w:rPr>
        <w:t xml:space="preserve">Both companies are combining their strengths and </w:t>
      </w:r>
      <w:r>
        <w:rPr>
          <w:rFonts w:eastAsia="Times New Roman"/>
          <w:bCs/>
          <w:kern w:val="32"/>
          <w:szCs w:val="20"/>
          <w:lang w:val="en-US"/>
        </w:rPr>
        <w:t>make use of</w:t>
      </w:r>
      <w:r w:rsidRPr="00A473B0">
        <w:rPr>
          <w:rFonts w:eastAsia="Times New Roman"/>
          <w:bCs/>
          <w:kern w:val="32"/>
          <w:szCs w:val="20"/>
          <w:lang w:val="en-US"/>
        </w:rPr>
        <w:t xml:space="preserve"> the resulting synergies. "</w:t>
      </w:r>
      <w:r>
        <w:rPr>
          <w:rFonts w:eastAsia="Times New Roman"/>
          <w:bCs/>
          <w:kern w:val="32"/>
          <w:szCs w:val="20"/>
          <w:lang w:val="en-US"/>
        </w:rPr>
        <w:t xml:space="preserve">By constantly improving and </w:t>
      </w:r>
      <w:r w:rsidRPr="00A473B0">
        <w:rPr>
          <w:rFonts w:eastAsia="Times New Roman"/>
          <w:bCs/>
          <w:kern w:val="32"/>
          <w:szCs w:val="20"/>
          <w:lang w:val="en-US"/>
        </w:rPr>
        <w:t>develop</w:t>
      </w:r>
      <w:r>
        <w:rPr>
          <w:rFonts w:eastAsia="Times New Roman"/>
          <w:bCs/>
          <w:kern w:val="32"/>
          <w:szCs w:val="20"/>
          <w:lang w:val="en-US"/>
        </w:rPr>
        <w:t>ing</w:t>
      </w:r>
      <w:r w:rsidRPr="00A473B0">
        <w:rPr>
          <w:rFonts w:eastAsia="Times New Roman"/>
          <w:bCs/>
          <w:kern w:val="32"/>
          <w:szCs w:val="20"/>
          <w:lang w:val="en-US"/>
        </w:rPr>
        <w:t xml:space="preserve"> </w:t>
      </w:r>
      <w:r>
        <w:rPr>
          <w:rFonts w:eastAsia="Times New Roman"/>
          <w:bCs/>
          <w:kern w:val="32"/>
          <w:szCs w:val="20"/>
          <w:lang w:val="en-US"/>
        </w:rPr>
        <w:t xml:space="preserve">new 3D camera </w:t>
      </w:r>
      <w:r w:rsidRPr="00A473B0">
        <w:rPr>
          <w:rFonts w:eastAsia="Times New Roman"/>
          <w:bCs/>
          <w:kern w:val="32"/>
          <w:szCs w:val="20"/>
          <w:lang w:val="en-US"/>
        </w:rPr>
        <w:t>solutions</w:t>
      </w:r>
      <w:r>
        <w:rPr>
          <w:rFonts w:eastAsia="Times New Roman"/>
          <w:bCs/>
          <w:kern w:val="32"/>
          <w:szCs w:val="20"/>
          <w:lang w:val="en-US"/>
        </w:rPr>
        <w:t xml:space="preserve"> we aim to remain the technology leader</w:t>
      </w:r>
      <w:r w:rsidRPr="00A473B0">
        <w:rPr>
          <w:rFonts w:eastAsia="Times New Roman"/>
          <w:bCs/>
          <w:kern w:val="32"/>
          <w:szCs w:val="20"/>
          <w:lang w:val="en-US"/>
        </w:rPr>
        <w:t xml:space="preserve">. </w:t>
      </w:r>
      <w:proofErr w:type="spellStart"/>
      <w:r w:rsidRPr="00A473B0">
        <w:rPr>
          <w:rFonts w:eastAsia="Times New Roman"/>
          <w:bCs/>
          <w:kern w:val="32"/>
          <w:szCs w:val="20"/>
          <w:lang w:val="en-US"/>
        </w:rPr>
        <w:t>Cooperation</w:t>
      </w:r>
      <w:r>
        <w:rPr>
          <w:rFonts w:eastAsia="Times New Roman"/>
          <w:bCs/>
          <w:kern w:val="32"/>
          <w:szCs w:val="20"/>
          <w:lang w:val="en-US"/>
        </w:rPr>
        <w:t>s</w:t>
      </w:r>
      <w:proofErr w:type="spellEnd"/>
      <w:r w:rsidRPr="00A473B0">
        <w:rPr>
          <w:rFonts w:eastAsia="Times New Roman"/>
          <w:bCs/>
          <w:kern w:val="32"/>
          <w:szCs w:val="20"/>
          <w:lang w:val="en-US"/>
        </w:rPr>
        <w:t xml:space="preserve"> with companies such as Microsoft </w:t>
      </w:r>
      <w:r>
        <w:rPr>
          <w:rFonts w:eastAsia="Times New Roman"/>
          <w:bCs/>
          <w:kern w:val="32"/>
          <w:szCs w:val="20"/>
          <w:lang w:val="en-US"/>
        </w:rPr>
        <w:t>accelerate</w:t>
      </w:r>
      <w:r w:rsidRPr="00A473B0">
        <w:rPr>
          <w:rFonts w:eastAsia="Times New Roman"/>
          <w:bCs/>
          <w:kern w:val="32"/>
          <w:szCs w:val="20"/>
          <w:lang w:val="en-US"/>
        </w:rPr>
        <w:t xml:space="preserve"> </w:t>
      </w:r>
      <w:r>
        <w:rPr>
          <w:rFonts w:eastAsia="Times New Roman"/>
          <w:bCs/>
          <w:kern w:val="32"/>
          <w:szCs w:val="20"/>
          <w:lang w:val="en-US"/>
        </w:rPr>
        <w:t>an</w:t>
      </w:r>
      <w:r w:rsidRPr="00A473B0">
        <w:rPr>
          <w:rFonts w:eastAsia="Times New Roman"/>
          <w:bCs/>
          <w:kern w:val="32"/>
          <w:szCs w:val="20"/>
          <w:lang w:val="en-US"/>
        </w:rPr>
        <w:t xml:space="preserve"> </w:t>
      </w:r>
      <w:r>
        <w:rPr>
          <w:rFonts w:eastAsia="Times New Roman"/>
          <w:bCs/>
          <w:kern w:val="32"/>
          <w:szCs w:val="20"/>
          <w:lang w:val="en-US"/>
        </w:rPr>
        <w:t xml:space="preserve">implementation </w:t>
      </w:r>
      <w:r w:rsidRPr="00A473B0">
        <w:rPr>
          <w:rFonts w:eastAsia="Times New Roman"/>
          <w:bCs/>
          <w:kern w:val="32"/>
          <w:szCs w:val="20"/>
          <w:lang w:val="en-US"/>
        </w:rPr>
        <w:t xml:space="preserve">and, above all, </w:t>
      </w:r>
      <w:r>
        <w:rPr>
          <w:rFonts w:eastAsia="Times New Roman"/>
          <w:bCs/>
          <w:kern w:val="32"/>
          <w:szCs w:val="20"/>
          <w:lang w:val="en-US"/>
        </w:rPr>
        <w:t xml:space="preserve">are more </w:t>
      </w:r>
      <w:r w:rsidRPr="00A473B0">
        <w:rPr>
          <w:rFonts w:eastAsia="Times New Roman"/>
          <w:bCs/>
          <w:kern w:val="32"/>
          <w:szCs w:val="20"/>
          <w:lang w:val="en-US"/>
        </w:rPr>
        <w:t>cost-effectively for our customers"</w:t>
      </w:r>
      <w:r>
        <w:rPr>
          <w:rFonts w:eastAsia="Times New Roman"/>
          <w:bCs/>
          <w:kern w:val="32"/>
          <w:szCs w:val="20"/>
          <w:lang w:val="en-US"/>
        </w:rPr>
        <w:t>,</w:t>
      </w:r>
      <w:r w:rsidRPr="00A473B0">
        <w:rPr>
          <w:rFonts w:eastAsia="Times New Roman"/>
          <w:bCs/>
          <w:kern w:val="32"/>
          <w:szCs w:val="20"/>
          <w:lang w:val="en-US"/>
        </w:rPr>
        <w:t xml:space="preserve"> says Dr. Robert Bauer, Chairman of t</w:t>
      </w:r>
      <w:r>
        <w:rPr>
          <w:rFonts w:eastAsia="Times New Roman"/>
          <w:bCs/>
          <w:kern w:val="32"/>
          <w:szCs w:val="20"/>
          <w:lang w:val="en-US"/>
        </w:rPr>
        <w:t>he Executive Board of SICK AG.</w:t>
      </w:r>
    </w:p>
    <w:p w14:paraId="4C1FCD7C" w14:textId="28E58903" w:rsidR="007442C5" w:rsidRDefault="007442C5" w:rsidP="007442C5">
      <w:pPr>
        <w:spacing w:after="240"/>
        <w:rPr>
          <w:lang w:val="en-US"/>
        </w:rPr>
      </w:pPr>
      <w:r w:rsidRPr="47A39908">
        <w:rPr>
          <w:lang w:val="en-US"/>
        </w:rPr>
        <w:t>SICK’s latest industrial 3DToF camera Visionary-T Mini is expected to be available for sales in early 2021,</w:t>
      </w:r>
      <w:r>
        <w:rPr>
          <w:lang w:val="en-US"/>
        </w:rPr>
        <w:t xml:space="preserve"> while</w:t>
      </w:r>
      <w:r w:rsidRPr="00517AA1">
        <w:rPr>
          <w:lang w:val="en-US"/>
        </w:rPr>
        <w:t xml:space="preserve"> prototypes are already available now</w:t>
      </w:r>
      <w:r>
        <w:rPr>
          <w:lang w:val="en-US"/>
        </w:rPr>
        <w:t>.</w:t>
      </w:r>
      <w:r w:rsidRPr="47A39908">
        <w:rPr>
          <w:lang w:val="en-US"/>
        </w:rPr>
        <w:t xml:space="preserve"> Visionary-T Mini</w:t>
      </w:r>
      <w:r>
        <w:rPr>
          <w:lang w:val="en-US"/>
        </w:rPr>
        <w:t xml:space="preserve"> </w:t>
      </w:r>
      <w:r w:rsidRPr="00CE0164">
        <w:rPr>
          <w:lang w:val="en-US"/>
        </w:rPr>
        <w:t>incorporates</w:t>
      </w:r>
      <w:r w:rsidRPr="47A39908">
        <w:rPr>
          <w:lang w:val="en-US"/>
        </w:rPr>
        <w:t xml:space="preserve"> </w:t>
      </w:r>
      <w:r>
        <w:rPr>
          <w:lang w:val="en-US"/>
        </w:rPr>
        <w:t xml:space="preserve">another variant of </w:t>
      </w:r>
      <w:r w:rsidRPr="47A39908">
        <w:rPr>
          <w:lang w:val="en-US"/>
        </w:rPr>
        <w:t xml:space="preserve">Microsoft’s 3D </w:t>
      </w:r>
      <w:proofErr w:type="spellStart"/>
      <w:r w:rsidRPr="47A39908">
        <w:rPr>
          <w:lang w:val="en-US"/>
        </w:rPr>
        <w:t>ToF</w:t>
      </w:r>
      <w:proofErr w:type="spellEnd"/>
      <w:r w:rsidRPr="47A39908">
        <w:rPr>
          <w:lang w:val="en-US"/>
        </w:rPr>
        <w:t xml:space="preserve"> technology</w:t>
      </w:r>
      <w:r>
        <w:rPr>
          <w:lang w:val="en-US"/>
        </w:rPr>
        <w:t xml:space="preserve"> with an impressive dynamic range and a resolution of ~510 x 420 pixels.</w:t>
      </w:r>
      <w:r w:rsidRPr="47A39908">
        <w:rPr>
          <w:lang w:val="en-US"/>
        </w:rPr>
        <w:t xml:space="preserve"> </w:t>
      </w:r>
      <w:r>
        <w:rPr>
          <w:lang w:val="en-US"/>
        </w:rPr>
        <w:t>It</w:t>
      </w:r>
      <w:r w:rsidRPr="47A39908">
        <w:rPr>
          <w:lang w:val="en-US"/>
        </w:rPr>
        <w:t xml:space="preserve"> will offer extended performance and advanced on-device processing infrastructure and tools not currently available with Azure Kinect</w:t>
      </w:r>
      <w:r w:rsidR="00A85FB4">
        <w:rPr>
          <w:lang w:val="en-US"/>
        </w:rPr>
        <w:t xml:space="preserve"> DK</w:t>
      </w:r>
      <w:r w:rsidRPr="47A39908">
        <w:rPr>
          <w:lang w:val="en-US"/>
        </w:rPr>
        <w:t xml:space="preserve">, to include, but not limited to: 24/7 robustness, industrial interfaces, enhanced resolution with sharper depth images and enhanced depth quality.  </w:t>
      </w:r>
    </w:p>
    <w:p w14:paraId="7B1AFE36" w14:textId="77777777" w:rsidR="007442C5" w:rsidRDefault="007442C5" w:rsidP="007442C5">
      <w:pPr>
        <w:spacing w:after="240"/>
        <w:rPr>
          <w:rFonts w:eastAsia="Times New Roman"/>
          <w:bCs/>
          <w:kern w:val="32"/>
          <w:szCs w:val="20"/>
          <w:lang w:val="en-US"/>
        </w:rPr>
      </w:pPr>
      <w:r>
        <w:rPr>
          <w:rFonts w:eastAsia="Times New Roman"/>
          <w:bCs/>
          <w:kern w:val="32"/>
          <w:szCs w:val="20"/>
          <w:lang w:val="en-US"/>
        </w:rPr>
        <w:t>Customers interested in SICK’s 3DToF cameras, are encouraged to get in contact with their local SICK subsidiary (sick.com).</w:t>
      </w:r>
    </w:p>
    <w:p w14:paraId="55975A99" w14:textId="77777777" w:rsidR="007442C5" w:rsidRDefault="007442C5" w:rsidP="007442C5">
      <w:pPr>
        <w:spacing w:after="240"/>
        <w:rPr>
          <w:rFonts w:eastAsia="Times New Roman"/>
          <w:b/>
          <w:bCs/>
          <w:kern w:val="32"/>
          <w:szCs w:val="20"/>
          <w:lang w:val="en-US"/>
        </w:rPr>
      </w:pPr>
    </w:p>
    <w:p w14:paraId="2A7B7886" w14:textId="77777777" w:rsidR="007442C5" w:rsidRDefault="007442C5" w:rsidP="007442C5">
      <w:pPr>
        <w:spacing w:after="240"/>
        <w:rPr>
          <w:rFonts w:eastAsia="Times New Roman"/>
          <w:b/>
          <w:bCs/>
          <w:kern w:val="32"/>
          <w:szCs w:val="20"/>
          <w:lang w:val="en-US"/>
        </w:rPr>
      </w:pPr>
      <w:r w:rsidRPr="007621D5">
        <w:rPr>
          <w:rFonts w:eastAsia="Times New Roman"/>
          <w:b/>
          <w:bCs/>
          <w:kern w:val="32"/>
          <w:szCs w:val="20"/>
          <w:lang w:val="en-US"/>
        </w:rPr>
        <w:lastRenderedPageBreak/>
        <w:t>About the</w:t>
      </w:r>
      <w:r>
        <w:rPr>
          <w:rFonts w:eastAsia="Times New Roman"/>
          <w:b/>
          <w:bCs/>
          <w:kern w:val="32"/>
          <w:szCs w:val="20"/>
          <w:lang w:val="en-US"/>
        </w:rPr>
        <w:t xml:space="preserve"> 3D</w:t>
      </w:r>
      <w:r w:rsidRPr="007621D5">
        <w:rPr>
          <w:rFonts w:eastAsia="Times New Roman"/>
          <w:b/>
          <w:bCs/>
          <w:kern w:val="32"/>
          <w:szCs w:val="20"/>
          <w:lang w:val="en-US"/>
        </w:rPr>
        <w:t>ToF Technology</w:t>
      </w:r>
    </w:p>
    <w:p w14:paraId="5DCB7775" w14:textId="77777777" w:rsidR="007442C5" w:rsidRDefault="007442C5" w:rsidP="007442C5">
      <w:pPr>
        <w:spacing w:after="240"/>
        <w:rPr>
          <w:rFonts w:eastAsia="Times New Roman"/>
          <w:bCs/>
          <w:kern w:val="32"/>
          <w:szCs w:val="20"/>
          <w:lang w:val="en-US"/>
        </w:rPr>
      </w:pPr>
      <w:r w:rsidRPr="00EC67BA">
        <w:rPr>
          <w:rFonts w:eastAsia="Times New Roman"/>
          <w:bCs/>
          <w:kern w:val="32"/>
          <w:szCs w:val="20"/>
          <w:lang w:val="en-US"/>
        </w:rPr>
        <w:t xml:space="preserve">3DToF </w:t>
      </w:r>
      <w:r>
        <w:rPr>
          <w:rFonts w:eastAsia="Times New Roman"/>
          <w:bCs/>
          <w:kern w:val="32"/>
          <w:szCs w:val="20"/>
          <w:lang w:val="en-US"/>
        </w:rPr>
        <w:t xml:space="preserve">is the </w:t>
      </w:r>
      <w:r w:rsidRPr="00EC67BA">
        <w:rPr>
          <w:rFonts w:eastAsia="Times New Roman"/>
          <w:bCs/>
          <w:kern w:val="32"/>
          <w:szCs w:val="20"/>
          <w:lang w:val="en-US"/>
        </w:rPr>
        <w:t>measur</w:t>
      </w:r>
      <w:r>
        <w:rPr>
          <w:rFonts w:eastAsia="Times New Roman"/>
          <w:bCs/>
          <w:kern w:val="32"/>
          <w:szCs w:val="20"/>
          <w:lang w:val="en-US"/>
        </w:rPr>
        <w:t>ement of</w:t>
      </w:r>
      <w:r w:rsidRPr="00EC67BA">
        <w:rPr>
          <w:rFonts w:eastAsia="Times New Roman"/>
          <w:bCs/>
          <w:kern w:val="32"/>
          <w:szCs w:val="20"/>
          <w:lang w:val="en-US"/>
        </w:rPr>
        <w:t xml:space="preserve"> the time of flight of light pulses between the </w:t>
      </w:r>
      <w:r>
        <w:rPr>
          <w:rFonts w:eastAsia="Times New Roman"/>
          <w:bCs/>
          <w:kern w:val="32"/>
          <w:szCs w:val="20"/>
          <w:lang w:val="en-US"/>
        </w:rPr>
        <w:t>camera</w:t>
      </w:r>
      <w:r w:rsidRPr="00EC67BA">
        <w:rPr>
          <w:rFonts w:eastAsia="Times New Roman"/>
          <w:bCs/>
          <w:kern w:val="32"/>
          <w:szCs w:val="20"/>
          <w:lang w:val="en-US"/>
        </w:rPr>
        <w:t xml:space="preserve"> and the target </w:t>
      </w:r>
      <w:r>
        <w:rPr>
          <w:rFonts w:eastAsia="Times New Roman"/>
          <w:bCs/>
          <w:kern w:val="32"/>
          <w:szCs w:val="20"/>
          <w:lang w:val="en-US"/>
        </w:rPr>
        <w:t>scene</w:t>
      </w:r>
      <w:r w:rsidRPr="00EC67BA">
        <w:rPr>
          <w:rFonts w:eastAsia="Times New Roman"/>
          <w:bCs/>
          <w:kern w:val="32"/>
          <w:szCs w:val="20"/>
          <w:lang w:val="en-US"/>
        </w:rPr>
        <w:t xml:space="preserve"> </w:t>
      </w:r>
      <w:r w:rsidRPr="0037356F">
        <w:rPr>
          <w:rFonts w:eastAsia="Times New Roman"/>
          <w:bCs/>
          <w:kern w:val="32"/>
          <w:szCs w:val="20"/>
          <w:lang w:val="en-US"/>
        </w:rPr>
        <w:t>simultaneous</w:t>
      </w:r>
      <w:r>
        <w:rPr>
          <w:rFonts w:eastAsia="Times New Roman"/>
          <w:bCs/>
          <w:kern w:val="32"/>
          <w:szCs w:val="20"/>
          <w:lang w:val="en-US"/>
        </w:rPr>
        <w:t>ly</w:t>
      </w:r>
      <w:r w:rsidRPr="0037356F">
        <w:rPr>
          <w:rFonts w:eastAsia="Times New Roman"/>
          <w:bCs/>
          <w:kern w:val="32"/>
          <w:szCs w:val="20"/>
          <w:lang w:val="en-US"/>
        </w:rPr>
        <w:t xml:space="preserve"> </w:t>
      </w:r>
      <w:r w:rsidRPr="00EC67BA">
        <w:rPr>
          <w:rFonts w:eastAsia="Times New Roman"/>
          <w:bCs/>
          <w:kern w:val="32"/>
          <w:szCs w:val="20"/>
          <w:lang w:val="en-US"/>
        </w:rPr>
        <w:t>for each pixel of the image.</w:t>
      </w:r>
      <w:r>
        <w:rPr>
          <w:rFonts w:eastAsia="Times New Roman"/>
          <w:bCs/>
          <w:kern w:val="32"/>
          <w:szCs w:val="20"/>
          <w:lang w:val="en-US"/>
        </w:rPr>
        <w:t xml:space="preserve"> </w:t>
      </w:r>
      <w:r w:rsidRPr="00EC67BA">
        <w:rPr>
          <w:rFonts w:eastAsia="Times New Roman"/>
          <w:bCs/>
          <w:kern w:val="32"/>
          <w:szCs w:val="20"/>
          <w:lang w:val="en-US"/>
        </w:rPr>
        <w:t>As soon as the arrival time or phase shift of the reflected light is known, the distance to the object can be determined</w:t>
      </w:r>
      <w:r>
        <w:rPr>
          <w:rFonts w:eastAsia="Times New Roman"/>
          <w:bCs/>
          <w:kern w:val="32"/>
          <w:szCs w:val="20"/>
          <w:lang w:val="en-US"/>
        </w:rPr>
        <w:t xml:space="preserve"> and a distance image is created. As a </w:t>
      </w:r>
      <w:r w:rsidRPr="00EC67BA">
        <w:rPr>
          <w:rFonts w:eastAsia="Times New Roman"/>
          <w:bCs/>
          <w:kern w:val="32"/>
          <w:szCs w:val="20"/>
          <w:lang w:val="en-US"/>
        </w:rPr>
        <w:t>3D snapshot technolog</w:t>
      </w:r>
      <w:r>
        <w:rPr>
          <w:rFonts w:eastAsia="Times New Roman"/>
          <w:bCs/>
          <w:kern w:val="32"/>
          <w:szCs w:val="20"/>
          <w:lang w:val="en-US"/>
        </w:rPr>
        <w:t>y, 3D time-of-flight</w:t>
      </w:r>
      <w:r w:rsidRPr="00EC67BA">
        <w:rPr>
          <w:rFonts w:eastAsia="Times New Roman"/>
          <w:bCs/>
          <w:kern w:val="32"/>
          <w:szCs w:val="20"/>
          <w:lang w:val="en-US"/>
        </w:rPr>
        <w:t xml:space="preserve"> can capture </w:t>
      </w:r>
      <w:r>
        <w:rPr>
          <w:rFonts w:eastAsia="Times New Roman"/>
          <w:bCs/>
          <w:kern w:val="32"/>
          <w:szCs w:val="20"/>
          <w:lang w:val="en-US"/>
        </w:rPr>
        <w:t>a</w:t>
      </w:r>
      <w:r w:rsidRPr="00EC67BA">
        <w:rPr>
          <w:rFonts w:eastAsia="Times New Roman"/>
          <w:bCs/>
          <w:kern w:val="32"/>
          <w:szCs w:val="20"/>
          <w:lang w:val="en-US"/>
        </w:rPr>
        <w:t xml:space="preserve"> scene three-dimensionally</w:t>
      </w:r>
      <w:r>
        <w:rPr>
          <w:rFonts w:eastAsia="Times New Roman"/>
          <w:bCs/>
          <w:kern w:val="32"/>
          <w:szCs w:val="20"/>
          <w:lang w:val="en-US"/>
        </w:rPr>
        <w:t xml:space="preserve"> even if it is static and</w:t>
      </w:r>
      <w:r w:rsidRPr="00EC67BA">
        <w:rPr>
          <w:rFonts w:eastAsia="Times New Roman"/>
          <w:bCs/>
          <w:kern w:val="32"/>
          <w:szCs w:val="20"/>
          <w:lang w:val="en-US"/>
        </w:rPr>
        <w:t xml:space="preserve"> without the </w:t>
      </w:r>
      <w:r>
        <w:rPr>
          <w:rFonts w:eastAsia="Times New Roman"/>
          <w:bCs/>
          <w:kern w:val="32"/>
          <w:szCs w:val="20"/>
          <w:lang w:val="en-US"/>
        </w:rPr>
        <w:t>n</w:t>
      </w:r>
      <w:r w:rsidRPr="00EC67BA">
        <w:rPr>
          <w:rFonts w:eastAsia="Times New Roman"/>
          <w:bCs/>
          <w:kern w:val="32"/>
          <w:szCs w:val="20"/>
          <w:lang w:val="en-US"/>
        </w:rPr>
        <w:t>ecessity of actuators or mechanical</w:t>
      </w:r>
      <w:r>
        <w:rPr>
          <w:rFonts w:eastAsia="Times New Roman"/>
          <w:bCs/>
          <w:kern w:val="32"/>
          <w:szCs w:val="20"/>
          <w:lang w:val="en-US"/>
        </w:rPr>
        <w:t xml:space="preserve"> </w:t>
      </w:r>
      <w:r w:rsidRPr="00EC67BA">
        <w:rPr>
          <w:rFonts w:eastAsia="Times New Roman"/>
          <w:bCs/>
          <w:kern w:val="32"/>
          <w:szCs w:val="20"/>
          <w:lang w:val="en-US"/>
        </w:rPr>
        <w:t xml:space="preserve">parts inside the </w:t>
      </w:r>
      <w:r>
        <w:rPr>
          <w:rFonts w:eastAsia="Times New Roman"/>
          <w:bCs/>
          <w:kern w:val="32"/>
          <w:szCs w:val="20"/>
          <w:lang w:val="en-US"/>
        </w:rPr>
        <w:t>camera</w:t>
      </w:r>
      <w:r w:rsidRPr="00EC67BA">
        <w:rPr>
          <w:rFonts w:eastAsia="Times New Roman"/>
          <w:bCs/>
          <w:kern w:val="32"/>
          <w:szCs w:val="20"/>
          <w:lang w:val="en-US"/>
        </w:rPr>
        <w:t xml:space="preserve"> that have to move.</w:t>
      </w:r>
    </w:p>
    <w:p w14:paraId="61B2A7FB" w14:textId="77777777" w:rsidR="007442C5" w:rsidRDefault="007442C5" w:rsidP="007442C5">
      <w:pPr>
        <w:spacing w:after="240"/>
        <w:rPr>
          <w:rFonts w:eastAsia="Times New Roman"/>
          <w:bCs/>
          <w:kern w:val="32"/>
          <w:szCs w:val="20"/>
          <w:lang w:val="en-US"/>
        </w:rPr>
      </w:pPr>
    </w:p>
    <w:p w14:paraId="1DE33847" w14:textId="77777777" w:rsidR="007442C5" w:rsidRPr="00A2253E" w:rsidRDefault="007442C5" w:rsidP="007442C5">
      <w:pPr>
        <w:spacing w:after="240"/>
        <w:rPr>
          <w:rFonts w:eastAsia="Times New Roman"/>
          <w:b/>
          <w:bCs/>
          <w:kern w:val="32"/>
          <w:szCs w:val="20"/>
          <w:lang w:val="en-US"/>
        </w:rPr>
      </w:pPr>
      <w:r w:rsidRPr="00A2253E">
        <w:rPr>
          <w:rFonts w:eastAsia="Times New Roman"/>
          <w:b/>
          <w:bCs/>
          <w:kern w:val="32"/>
          <w:szCs w:val="20"/>
          <w:lang w:val="en-US"/>
        </w:rPr>
        <w:t xml:space="preserve">Pictures: </w:t>
      </w:r>
    </w:p>
    <w:p w14:paraId="30F2CB71" w14:textId="77777777" w:rsidR="007442C5" w:rsidRPr="00A473B0" w:rsidRDefault="007442C5" w:rsidP="007442C5">
      <w:pPr>
        <w:spacing w:after="240"/>
        <w:rPr>
          <w:rFonts w:eastAsia="Times New Roman"/>
          <w:bCs/>
          <w:kern w:val="32"/>
          <w:szCs w:val="20"/>
          <w:lang w:val="en-US"/>
        </w:rPr>
      </w:pPr>
      <w:r>
        <w:rPr>
          <w:noProof/>
          <w:lang w:eastAsia="de-DE"/>
        </w:rPr>
        <w:drawing>
          <wp:inline distT="0" distB="0" distL="0" distR="0" wp14:anchorId="45B6C750" wp14:editId="1009329D">
            <wp:extent cx="5939790" cy="1113182"/>
            <wp:effectExtent l="0" t="0" r="3810" b="0"/>
            <wp:docPr id="562757029"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pic:nvPicPr>
                  <pic:blipFill rotWithShape="1">
                    <a:blip r:embed="rId8">
                      <a:extLst>
                        <a:ext uri="{28A0092B-C50C-407E-A947-70E740481C1C}">
                          <a14:useLocalDpi xmlns:a14="http://schemas.microsoft.com/office/drawing/2010/main" val="0"/>
                        </a:ext>
                      </a:extLst>
                    </a:blip>
                    <a:srcRect b="14319"/>
                    <a:stretch/>
                  </pic:blipFill>
                  <pic:spPr bwMode="auto">
                    <a:xfrm>
                      <a:off x="0" y="0"/>
                      <a:ext cx="5939792" cy="1113182"/>
                    </a:xfrm>
                    <a:prstGeom prst="rect">
                      <a:avLst/>
                    </a:prstGeom>
                    <a:ln>
                      <a:noFill/>
                    </a:ln>
                    <a:extLst>
                      <a:ext uri="{53640926-AAD7-44D8-BBD7-CCE9431645EC}">
                        <a14:shadowObscured xmlns:a14="http://schemas.microsoft.com/office/drawing/2010/main"/>
                      </a:ext>
                    </a:extLst>
                  </pic:spPr>
                </pic:pic>
              </a:graphicData>
            </a:graphic>
          </wp:inline>
        </w:drawing>
      </w:r>
    </w:p>
    <w:p w14:paraId="6D738B1C" w14:textId="77777777" w:rsidR="007442C5" w:rsidRPr="004E459E" w:rsidRDefault="007442C5" w:rsidP="007442C5">
      <w:pPr>
        <w:spacing w:after="240"/>
        <w:rPr>
          <w:rFonts w:eastAsia="Times New Roman"/>
          <w:bCs/>
          <w:kern w:val="32"/>
          <w:szCs w:val="20"/>
          <w:lang w:val="en-US"/>
        </w:rPr>
      </w:pPr>
      <w:r w:rsidRPr="004E459E">
        <w:rPr>
          <w:rFonts w:eastAsia="Times New Roman"/>
          <w:bCs/>
          <w:kern w:val="32"/>
          <w:szCs w:val="20"/>
          <w:lang w:val="en-US"/>
        </w:rPr>
        <w:t xml:space="preserve">Caption: </w:t>
      </w:r>
      <w:r>
        <w:rPr>
          <w:rFonts w:eastAsia="Times New Roman"/>
          <w:bCs/>
          <w:kern w:val="32"/>
          <w:szCs w:val="20"/>
          <w:lang w:val="en-US"/>
        </w:rPr>
        <w:t>Principle of operation of 3D time-of-flight technology.</w:t>
      </w:r>
    </w:p>
    <w:p w14:paraId="04ACA1F1" w14:textId="77777777" w:rsidR="00605518" w:rsidRPr="007442C5" w:rsidRDefault="00BE3E67" w:rsidP="00BE3E67">
      <w:pPr>
        <w:spacing w:after="240"/>
        <w:rPr>
          <w:rFonts w:cs="Arial"/>
          <w:szCs w:val="20"/>
          <w:lang w:val="en-US"/>
        </w:rPr>
      </w:pPr>
      <w:r w:rsidRPr="007442C5">
        <w:rPr>
          <w:rFonts w:cs="Arial"/>
          <w:szCs w:val="20"/>
          <w:lang w:val="en-US"/>
        </w:rPr>
        <w:t xml:space="preserve"> </w:t>
      </w:r>
    </w:p>
    <w:p w14:paraId="6DCD5C43" w14:textId="77777777" w:rsidR="007442C5" w:rsidRPr="004E459E" w:rsidRDefault="007442C5" w:rsidP="007442C5">
      <w:pPr>
        <w:spacing w:after="120"/>
        <w:rPr>
          <w:rFonts w:cs="Arial"/>
          <w:szCs w:val="20"/>
          <w:lang w:val="en-US"/>
        </w:rPr>
      </w:pPr>
      <w:r w:rsidRPr="004E459E">
        <w:rPr>
          <w:rFonts w:cs="Arial"/>
          <w:szCs w:val="20"/>
          <w:lang w:val="en-US"/>
        </w:rPr>
        <w:t>Contact</w:t>
      </w:r>
    </w:p>
    <w:p w14:paraId="7A595BA4" w14:textId="77777777" w:rsidR="007442C5" w:rsidRPr="004E459E" w:rsidRDefault="007442C5" w:rsidP="007442C5">
      <w:pPr>
        <w:spacing w:after="120"/>
        <w:rPr>
          <w:rFonts w:cs="Arial"/>
          <w:szCs w:val="20"/>
          <w:lang w:val="en-US"/>
        </w:rPr>
      </w:pPr>
      <w:r w:rsidRPr="004E459E">
        <w:rPr>
          <w:rFonts w:cs="Arial"/>
          <w:szCs w:val="20"/>
          <w:lang w:val="en-US"/>
        </w:rPr>
        <w:t>Melanie Jendro │PR Manager │melanie.jendro@sick.de</w:t>
      </w:r>
    </w:p>
    <w:p w14:paraId="511D9298" w14:textId="77777777" w:rsidR="007442C5" w:rsidRPr="00821887" w:rsidRDefault="007442C5" w:rsidP="007442C5">
      <w:pPr>
        <w:spacing w:after="120"/>
        <w:rPr>
          <w:rFonts w:cs="Arial"/>
          <w:szCs w:val="20"/>
          <w:lang w:val="en-US"/>
        </w:rPr>
      </w:pPr>
      <w:r w:rsidRPr="00821887">
        <w:rPr>
          <w:rFonts w:cs="Arial"/>
          <w:szCs w:val="20"/>
          <w:lang w:val="en-US"/>
        </w:rPr>
        <w:t>+49 7681 202-4183 │+49 151 741 035 31</w:t>
      </w:r>
    </w:p>
    <w:p w14:paraId="768DC056" w14:textId="77777777" w:rsidR="007442C5" w:rsidRPr="007442C5" w:rsidRDefault="007442C5" w:rsidP="00613BF8">
      <w:pPr>
        <w:pStyle w:val="Boilerplate"/>
        <w:spacing w:before="120"/>
        <w:rPr>
          <w:rFonts w:ascii="Helv" w:hAnsi="Helv" w:cs="Helv"/>
          <w:color w:val="0082BF"/>
          <w:lang w:val="en-US" w:eastAsia="de-DE"/>
        </w:rPr>
      </w:pPr>
    </w:p>
    <w:p w14:paraId="37188B65" w14:textId="77777777" w:rsidR="007442C5" w:rsidRPr="007442C5" w:rsidRDefault="007442C5" w:rsidP="007442C5">
      <w:pPr>
        <w:pStyle w:val="Boilerplate"/>
        <w:spacing w:before="120"/>
        <w:rPr>
          <w:rFonts w:ascii="Helv" w:hAnsi="Helv" w:cs="Helv"/>
          <w:color w:val="0082BF"/>
          <w:lang w:val="en-US" w:eastAsia="de-DE"/>
        </w:rPr>
      </w:pPr>
      <w:r w:rsidRPr="007442C5">
        <w:rPr>
          <w:rFonts w:ascii="Helv" w:hAnsi="Helv" w:cs="Helv"/>
          <w:color w:val="0082BF"/>
          <w:lang w:val="en-US" w:eastAsia="de-DE"/>
        </w:rPr>
        <w:t xml:space="preserve">SICK is one of the world's leading solution providers for sensor-based applications for industrial applications. Founded in 1946 by Dr.-Ing. e. h. Erwin Sick and headquartered in </w:t>
      </w:r>
      <w:proofErr w:type="spellStart"/>
      <w:r w:rsidRPr="007442C5">
        <w:rPr>
          <w:rFonts w:ascii="Helv" w:hAnsi="Helv" w:cs="Helv"/>
          <w:color w:val="0082BF"/>
          <w:lang w:val="en-US" w:eastAsia="de-DE"/>
        </w:rPr>
        <w:t>Waldkirch</w:t>
      </w:r>
      <w:proofErr w:type="spellEnd"/>
      <w:r w:rsidRPr="007442C5">
        <w:rPr>
          <w:rFonts w:ascii="Helv" w:hAnsi="Helv" w:cs="Helv"/>
          <w:color w:val="0082BF"/>
          <w:lang w:val="en-US" w:eastAsia="de-DE"/>
        </w:rPr>
        <w:t xml:space="preserve"> </w:t>
      </w:r>
      <w:proofErr w:type="spellStart"/>
      <w:r w:rsidRPr="007442C5">
        <w:rPr>
          <w:rFonts w:ascii="Helv" w:hAnsi="Helv" w:cs="Helv"/>
          <w:color w:val="0082BF"/>
          <w:lang w:val="en-US" w:eastAsia="de-DE"/>
        </w:rPr>
        <w:t>im</w:t>
      </w:r>
      <w:proofErr w:type="spellEnd"/>
      <w:r w:rsidRPr="007442C5">
        <w:rPr>
          <w:rFonts w:ascii="Helv" w:hAnsi="Helv" w:cs="Helv"/>
          <w:color w:val="0082BF"/>
          <w:lang w:val="en-US" w:eastAsia="de-DE"/>
        </w:rPr>
        <w:t xml:space="preserve"> </w:t>
      </w:r>
      <w:proofErr w:type="spellStart"/>
      <w:r w:rsidRPr="007442C5">
        <w:rPr>
          <w:rFonts w:ascii="Helv" w:hAnsi="Helv" w:cs="Helv"/>
          <w:color w:val="0082BF"/>
          <w:lang w:val="en-US" w:eastAsia="de-DE"/>
        </w:rPr>
        <w:t>Breisgau</w:t>
      </w:r>
      <w:proofErr w:type="spellEnd"/>
      <w:r w:rsidRPr="007442C5">
        <w:rPr>
          <w:rFonts w:ascii="Helv" w:hAnsi="Helv" w:cs="Helv"/>
          <w:color w:val="0082BF"/>
          <w:lang w:val="en-US" w:eastAsia="de-DE"/>
        </w:rPr>
        <w:t xml:space="preserve"> near Freiburg, the company is one of the technology and market leaders and is present around the globe with more than 50 subsidiaries and affiliates as well as numerous agencies. In fiscal year 2019, SICK employed more than 10,000 people worldwide and achieved Group sales of around EUR 1.8 billion. Further information on SICK is available on the Internet at http://www.sick.com or by phone at +49 (0)7681202-4183</w:t>
      </w:r>
    </w:p>
    <w:p w14:paraId="43A867C0" w14:textId="77777777" w:rsidR="007442C5" w:rsidRDefault="007442C5" w:rsidP="007442C5">
      <w:pPr>
        <w:pStyle w:val="Boilerplate"/>
        <w:spacing w:before="120"/>
        <w:rPr>
          <w:color w:val="auto"/>
          <w:lang w:val="en-US"/>
        </w:rPr>
      </w:pPr>
    </w:p>
    <w:p w14:paraId="135F2FBB" w14:textId="77777777" w:rsidR="007442C5" w:rsidRPr="007442C5" w:rsidRDefault="007442C5" w:rsidP="007442C5">
      <w:pPr>
        <w:pStyle w:val="Boilerplate"/>
        <w:spacing w:before="120"/>
        <w:rPr>
          <w:rFonts w:ascii="Helv" w:hAnsi="Helv" w:cs="Helv"/>
          <w:color w:val="0082BF"/>
          <w:lang w:val="en-US" w:eastAsia="de-DE"/>
        </w:rPr>
      </w:pPr>
    </w:p>
    <w:sectPr w:rsidR="007442C5" w:rsidRPr="007442C5" w:rsidSect="00D36503">
      <w:headerReference w:type="default" r:id="rId9"/>
      <w:footerReference w:type="default" r:id="rId10"/>
      <w:headerReference w:type="first" r:id="rId11"/>
      <w:footerReference w:type="first" r:id="rId12"/>
      <w:pgSz w:w="11906" w:h="16838" w:code="9"/>
      <w:pgMar w:top="2552" w:right="1134" w:bottom="1418" w:left="1418" w:header="85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CC4426" w14:textId="77777777" w:rsidR="007442C5" w:rsidRDefault="007442C5" w:rsidP="00CB0E99">
      <w:pPr>
        <w:spacing w:line="240" w:lineRule="auto"/>
      </w:pPr>
      <w:r>
        <w:separator/>
      </w:r>
    </w:p>
  </w:endnote>
  <w:endnote w:type="continuationSeparator" w:id="0">
    <w:p w14:paraId="2DDACAFE" w14:textId="77777777" w:rsidR="007442C5" w:rsidRDefault="007442C5" w:rsidP="00CB0E9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DDCB14" w14:textId="39892DA4" w:rsidR="008B6429" w:rsidRPr="00E273D4" w:rsidRDefault="008B6429" w:rsidP="008B6429">
    <w:pPr>
      <w:pStyle w:val="Fuzeile"/>
      <w:jc w:val="right"/>
      <w:rPr>
        <w:sz w:val="14"/>
        <w:szCs w:val="14"/>
      </w:rPr>
    </w:pPr>
    <w:r w:rsidRPr="00E273D4">
      <w:rPr>
        <w:sz w:val="14"/>
        <w:szCs w:val="14"/>
      </w:rPr>
      <w:t xml:space="preserve">Seite </w:t>
    </w:r>
    <w:r w:rsidRPr="00E273D4">
      <w:rPr>
        <w:sz w:val="14"/>
        <w:szCs w:val="14"/>
      </w:rPr>
      <w:fldChar w:fldCharType="begin"/>
    </w:r>
    <w:r w:rsidRPr="00E273D4">
      <w:rPr>
        <w:sz w:val="14"/>
        <w:szCs w:val="14"/>
      </w:rPr>
      <w:instrText xml:space="preserve"> PAGE   \* MERGEFORMAT </w:instrText>
    </w:r>
    <w:r w:rsidRPr="00E273D4">
      <w:rPr>
        <w:sz w:val="14"/>
        <w:szCs w:val="14"/>
      </w:rPr>
      <w:fldChar w:fldCharType="separate"/>
    </w:r>
    <w:r w:rsidR="00AF1178">
      <w:rPr>
        <w:noProof/>
        <w:sz w:val="14"/>
        <w:szCs w:val="14"/>
      </w:rPr>
      <w:t>2</w:t>
    </w:r>
    <w:r w:rsidRPr="00E273D4">
      <w:rPr>
        <w:sz w:val="14"/>
        <w:szCs w:val="14"/>
      </w:rPr>
      <w:fldChar w:fldCharType="end"/>
    </w:r>
    <w:r w:rsidRPr="00E273D4">
      <w:rPr>
        <w:sz w:val="14"/>
        <w:szCs w:val="14"/>
      </w:rPr>
      <w:t xml:space="preserve"> von </w:t>
    </w:r>
    <w:r w:rsidRPr="00E273D4">
      <w:rPr>
        <w:sz w:val="14"/>
        <w:szCs w:val="14"/>
      </w:rPr>
      <w:fldChar w:fldCharType="begin"/>
    </w:r>
    <w:r w:rsidRPr="00E273D4">
      <w:rPr>
        <w:sz w:val="14"/>
        <w:szCs w:val="14"/>
      </w:rPr>
      <w:instrText xml:space="preserve"> NUMPAGES   \* MERGEFORMAT </w:instrText>
    </w:r>
    <w:r w:rsidRPr="00E273D4">
      <w:rPr>
        <w:sz w:val="14"/>
        <w:szCs w:val="14"/>
      </w:rPr>
      <w:fldChar w:fldCharType="separate"/>
    </w:r>
    <w:r w:rsidR="00AF1178">
      <w:rPr>
        <w:noProof/>
        <w:sz w:val="14"/>
        <w:szCs w:val="14"/>
      </w:rPr>
      <w:t>2</w:t>
    </w:r>
    <w:r w:rsidRPr="00E273D4">
      <w:rPr>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B4BFAF" w14:textId="77777777" w:rsidR="004D70DF" w:rsidRPr="004D70DF" w:rsidRDefault="004D70DF" w:rsidP="004D70DF">
    <w:pPr>
      <w:pStyle w:val="Fuzeile"/>
      <w:jc w:val="right"/>
      <w:rP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E76FC0" w14:textId="77777777" w:rsidR="007442C5" w:rsidRDefault="007442C5" w:rsidP="00CB0E99">
      <w:pPr>
        <w:spacing w:line="240" w:lineRule="auto"/>
      </w:pPr>
      <w:r>
        <w:separator/>
      </w:r>
    </w:p>
  </w:footnote>
  <w:footnote w:type="continuationSeparator" w:id="0">
    <w:p w14:paraId="6DB63A54" w14:textId="77777777" w:rsidR="007442C5" w:rsidRDefault="007442C5" w:rsidP="00CB0E9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0BD3A8" w14:textId="77777777" w:rsidR="00CB0E99" w:rsidRPr="005774AB" w:rsidRDefault="002C16DF" w:rsidP="007D7404">
    <w:pPr>
      <w:spacing w:line="384" w:lineRule="exact"/>
      <w:rPr>
        <w:rFonts w:cs="Arial"/>
        <w:color w:val="0070C0"/>
        <w:szCs w:val="20"/>
      </w:rPr>
    </w:pPr>
    <w:r>
      <w:rPr>
        <w:noProof/>
        <w:szCs w:val="20"/>
        <w:lang w:eastAsia="de-DE"/>
      </w:rPr>
      <w:drawing>
        <wp:anchor distT="0" distB="0" distL="114300" distR="114300" simplePos="0" relativeHeight="251657216" behindDoc="1" locked="0" layoutInCell="1" allowOverlap="1" wp14:anchorId="2828E14A" wp14:editId="43579E96">
          <wp:simplePos x="0" y="0"/>
          <wp:positionH relativeFrom="page">
            <wp:posOffset>5400675</wp:posOffset>
          </wp:positionH>
          <wp:positionV relativeFrom="page">
            <wp:posOffset>540385</wp:posOffset>
          </wp:positionV>
          <wp:extent cx="1439545" cy="588645"/>
          <wp:effectExtent l="0" t="0" r="0" b="0"/>
          <wp:wrapTight wrapText="bothSides">
            <wp:wrapPolygon edited="0">
              <wp:start x="0" y="0"/>
              <wp:lineTo x="0" y="20971"/>
              <wp:lineTo x="21438" y="20971"/>
              <wp:lineTo x="21438" y="0"/>
              <wp:lineTo x="0" y="0"/>
            </wp:wrapPolygon>
          </wp:wrapTight>
          <wp:docPr id="2" name="Bild 1" descr="SICK_Log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CK_Log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9545" cy="58864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148995" w14:textId="77777777" w:rsidR="00C7643D" w:rsidRPr="00D36503" w:rsidRDefault="00C7643D" w:rsidP="00C7643D">
    <w:pPr>
      <w:framePr w:w="5670" w:h="1985" w:hRule="exact" w:wrap="notBeside" w:vAnchor="page" w:hAnchor="page" w:x="1419" w:y="2553"/>
      <w:spacing w:line="384" w:lineRule="exact"/>
      <w:rPr>
        <w:bCs/>
        <w:color w:val="007FC3"/>
        <w:kern w:val="28"/>
        <w:sz w:val="32"/>
        <w:szCs w:val="32"/>
      </w:rPr>
    </w:pPr>
    <w:r>
      <w:rPr>
        <w:rStyle w:val="TitelZchn"/>
        <w:rFonts w:eastAsia="Calibri"/>
      </w:rPr>
      <w:t>PRESSEINFORMATION</w:t>
    </w:r>
  </w:p>
  <w:p w14:paraId="35EEF704" w14:textId="77777777" w:rsidR="00392F4D" w:rsidRPr="00E04E05" w:rsidRDefault="002C16DF" w:rsidP="00E04E05">
    <w:pPr>
      <w:spacing w:line="384" w:lineRule="exact"/>
      <w:rPr>
        <w:rFonts w:cs="Arial"/>
        <w:szCs w:val="20"/>
      </w:rPr>
    </w:pPr>
    <w:r>
      <w:rPr>
        <w:bCs/>
        <w:noProof/>
        <w:color w:val="007FC3"/>
        <w:kern w:val="28"/>
        <w:sz w:val="32"/>
        <w:szCs w:val="32"/>
        <w:lang w:eastAsia="de-DE"/>
      </w:rPr>
      <w:drawing>
        <wp:anchor distT="0" distB="0" distL="114300" distR="114300" simplePos="0" relativeHeight="251658240" behindDoc="1" locked="0" layoutInCell="1" allowOverlap="1" wp14:anchorId="136BBE01" wp14:editId="2764FA37">
          <wp:simplePos x="0" y="0"/>
          <wp:positionH relativeFrom="leftMargin">
            <wp:posOffset>5400675</wp:posOffset>
          </wp:positionH>
          <wp:positionV relativeFrom="topMargin">
            <wp:posOffset>540385</wp:posOffset>
          </wp:positionV>
          <wp:extent cx="1439545" cy="588645"/>
          <wp:effectExtent l="0" t="0" r="0" b="0"/>
          <wp:wrapTight wrapText="bothSides">
            <wp:wrapPolygon edited="0">
              <wp:start x="0" y="0"/>
              <wp:lineTo x="0" y="20971"/>
              <wp:lineTo x="21438" y="20971"/>
              <wp:lineTo x="21438" y="0"/>
              <wp:lineTo x="0" y="0"/>
            </wp:wrapPolygon>
          </wp:wrapTight>
          <wp:docPr id="4" name="Bild 3" descr="SICK_Log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ICK_Log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9545" cy="58864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27A32"/>
    <w:multiLevelType w:val="hybridMultilevel"/>
    <w:tmpl w:val="624442F0"/>
    <w:lvl w:ilvl="0" w:tplc="04070001">
      <w:start w:val="1"/>
      <w:numFmt w:val="bullet"/>
      <w:lvlText w:val=""/>
      <w:lvlJc w:val="left"/>
      <w:pPr>
        <w:ind w:left="4524" w:hanging="360"/>
      </w:pPr>
      <w:rPr>
        <w:rFonts w:ascii="Symbol" w:hAnsi="Symbol" w:hint="default"/>
      </w:rPr>
    </w:lvl>
    <w:lvl w:ilvl="1" w:tplc="04070003" w:tentative="1">
      <w:start w:val="1"/>
      <w:numFmt w:val="bullet"/>
      <w:lvlText w:val="o"/>
      <w:lvlJc w:val="left"/>
      <w:pPr>
        <w:ind w:left="5244" w:hanging="360"/>
      </w:pPr>
      <w:rPr>
        <w:rFonts w:ascii="Courier New" w:hAnsi="Courier New" w:cs="Courier New" w:hint="default"/>
      </w:rPr>
    </w:lvl>
    <w:lvl w:ilvl="2" w:tplc="04070005" w:tentative="1">
      <w:start w:val="1"/>
      <w:numFmt w:val="bullet"/>
      <w:lvlText w:val=""/>
      <w:lvlJc w:val="left"/>
      <w:pPr>
        <w:ind w:left="5964" w:hanging="360"/>
      </w:pPr>
      <w:rPr>
        <w:rFonts w:ascii="Wingdings" w:hAnsi="Wingdings" w:hint="default"/>
      </w:rPr>
    </w:lvl>
    <w:lvl w:ilvl="3" w:tplc="04070001" w:tentative="1">
      <w:start w:val="1"/>
      <w:numFmt w:val="bullet"/>
      <w:lvlText w:val=""/>
      <w:lvlJc w:val="left"/>
      <w:pPr>
        <w:ind w:left="6684" w:hanging="360"/>
      </w:pPr>
      <w:rPr>
        <w:rFonts w:ascii="Symbol" w:hAnsi="Symbol" w:hint="default"/>
      </w:rPr>
    </w:lvl>
    <w:lvl w:ilvl="4" w:tplc="04070003" w:tentative="1">
      <w:start w:val="1"/>
      <w:numFmt w:val="bullet"/>
      <w:lvlText w:val="o"/>
      <w:lvlJc w:val="left"/>
      <w:pPr>
        <w:ind w:left="7404" w:hanging="360"/>
      </w:pPr>
      <w:rPr>
        <w:rFonts w:ascii="Courier New" w:hAnsi="Courier New" w:cs="Courier New" w:hint="default"/>
      </w:rPr>
    </w:lvl>
    <w:lvl w:ilvl="5" w:tplc="04070005" w:tentative="1">
      <w:start w:val="1"/>
      <w:numFmt w:val="bullet"/>
      <w:lvlText w:val=""/>
      <w:lvlJc w:val="left"/>
      <w:pPr>
        <w:ind w:left="8124" w:hanging="360"/>
      </w:pPr>
      <w:rPr>
        <w:rFonts w:ascii="Wingdings" w:hAnsi="Wingdings" w:hint="default"/>
      </w:rPr>
    </w:lvl>
    <w:lvl w:ilvl="6" w:tplc="04070001" w:tentative="1">
      <w:start w:val="1"/>
      <w:numFmt w:val="bullet"/>
      <w:lvlText w:val=""/>
      <w:lvlJc w:val="left"/>
      <w:pPr>
        <w:ind w:left="8844" w:hanging="360"/>
      </w:pPr>
      <w:rPr>
        <w:rFonts w:ascii="Symbol" w:hAnsi="Symbol" w:hint="default"/>
      </w:rPr>
    </w:lvl>
    <w:lvl w:ilvl="7" w:tplc="04070003" w:tentative="1">
      <w:start w:val="1"/>
      <w:numFmt w:val="bullet"/>
      <w:lvlText w:val="o"/>
      <w:lvlJc w:val="left"/>
      <w:pPr>
        <w:ind w:left="9564" w:hanging="360"/>
      </w:pPr>
      <w:rPr>
        <w:rFonts w:ascii="Courier New" w:hAnsi="Courier New" w:cs="Courier New" w:hint="default"/>
      </w:rPr>
    </w:lvl>
    <w:lvl w:ilvl="8" w:tplc="04070005" w:tentative="1">
      <w:start w:val="1"/>
      <w:numFmt w:val="bullet"/>
      <w:lvlText w:val=""/>
      <w:lvlJc w:val="left"/>
      <w:pPr>
        <w:ind w:left="10284" w:hanging="360"/>
      </w:pPr>
      <w:rPr>
        <w:rFonts w:ascii="Wingdings" w:hAnsi="Wingdings" w:hint="default"/>
      </w:rPr>
    </w:lvl>
  </w:abstractNum>
  <w:abstractNum w:abstractNumId="1" w15:restartNumberingAfterBreak="0">
    <w:nsid w:val="189D71AB"/>
    <w:multiLevelType w:val="hybridMultilevel"/>
    <w:tmpl w:val="E6200A6C"/>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15:restartNumberingAfterBreak="0">
    <w:nsid w:val="1D9104D6"/>
    <w:multiLevelType w:val="hybridMultilevel"/>
    <w:tmpl w:val="6E38BA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E8E3298"/>
    <w:multiLevelType w:val="hybridMultilevel"/>
    <w:tmpl w:val="4D0C27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C0012D3"/>
    <w:multiLevelType w:val="hybridMultilevel"/>
    <w:tmpl w:val="AACA983C"/>
    <w:lvl w:ilvl="0" w:tplc="B030B002">
      <w:start w:val="1"/>
      <w:numFmt w:val="decimal"/>
      <w:lvlText w:val="%1."/>
      <w:lvlJc w:val="left"/>
      <w:pPr>
        <w:ind w:left="720" w:hanging="360"/>
      </w:pPr>
      <w:rPr>
        <w:rFonts w:ascii="Calibri" w:hAnsi="Calibri" w:cs="Calibri"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48971291"/>
    <w:multiLevelType w:val="hybridMultilevel"/>
    <w:tmpl w:val="7E7E271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2E13013"/>
    <w:multiLevelType w:val="hybridMultilevel"/>
    <w:tmpl w:val="F40AC1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FFB3597"/>
    <w:multiLevelType w:val="hybridMultilevel"/>
    <w:tmpl w:val="2C507C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AB66360"/>
    <w:multiLevelType w:val="hybridMultilevel"/>
    <w:tmpl w:val="2AD0B84A"/>
    <w:lvl w:ilvl="0" w:tplc="04070001">
      <w:start w:val="1"/>
      <w:numFmt w:val="bullet"/>
      <w:lvlText w:val=""/>
      <w:lvlJc w:val="left"/>
      <w:pPr>
        <w:ind w:left="773" w:hanging="360"/>
      </w:pPr>
      <w:rPr>
        <w:rFonts w:ascii="Symbol" w:hAnsi="Symbol" w:hint="default"/>
      </w:rPr>
    </w:lvl>
    <w:lvl w:ilvl="1" w:tplc="04070003" w:tentative="1">
      <w:start w:val="1"/>
      <w:numFmt w:val="bullet"/>
      <w:lvlText w:val="o"/>
      <w:lvlJc w:val="left"/>
      <w:pPr>
        <w:ind w:left="1493" w:hanging="360"/>
      </w:pPr>
      <w:rPr>
        <w:rFonts w:ascii="Courier New" w:hAnsi="Courier New" w:cs="Courier New" w:hint="default"/>
      </w:rPr>
    </w:lvl>
    <w:lvl w:ilvl="2" w:tplc="04070005" w:tentative="1">
      <w:start w:val="1"/>
      <w:numFmt w:val="bullet"/>
      <w:lvlText w:val=""/>
      <w:lvlJc w:val="left"/>
      <w:pPr>
        <w:ind w:left="2213" w:hanging="360"/>
      </w:pPr>
      <w:rPr>
        <w:rFonts w:ascii="Wingdings" w:hAnsi="Wingdings" w:hint="default"/>
      </w:rPr>
    </w:lvl>
    <w:lvl w:ilvl="3" w:tplc="04070001" w:tentative="1">
      <w:start w:val="1"/>
      <w:numFmt w:val="bullet"/>
      <w:lvlText w:val=""/>
      <w:lvlJc w:val="left"/>
      <w:pPr>
        <w:ind w:left="2933" w:hanging="360"/>
      </w:pPr>
      <w:rPr>
        <w:rFonts w:ascii="Symbol" w:hAnsi="Symbol" w:hint="default"/>
      </w:rPr>
    </w:lvl>
    <w:lvl w:ilvl="4" w:tplc="04070003" w:tentative="1">
      <w:start w:val="1"/>
      <w:numFmt w:val="bullet"/>
      <w:lvlText w:val="o"/>
      <w:lvlJc w:val="left"/>
      <w:pPr>
        <w:ind w:left="3653" w:hanging="360"/>
      </w:pPr>
      <w:rPr>
        <w:rFonts w:ascii="Courier New" w:hAnsi="Courier New" w:cs="Courier New" w:hint="default"/>
      </w:rPr>
    </w:lvl>
    <w:lvl w:ilvl="5" w:tplc="04070005" w:tentative="1">
      <w:start w:val="1"/>
      <w:numFmt w:val="bullet"/>
      <w:lvlText w:val=""/>
      <w:lvlJc w:val="left"/>
      <w:pPr>
        <w:ind w:left="4373" w:hanging="360"/>
      </w:pPr>
      <w:rPr>
        <w:rFonts w:ascii="Wingdings" w:hAnsi="Wingdings" w:hint="default"/>
      </w:rPr>
    </w:lvl>
    <w:lvl w:ilvl="6" w:tplc="04070001" w:tentative="1">
      <w:start w:val="1"/>
      <w:numFmt w:val="bullet"/>
      <w:lvlText w:val=""/>
      <w:lvlJc w:val="left"/>
      <w:pPr>
        <w:ind w:left="5093" w:hanging="360"/>
      </w:pPr>
      <w:rPr>
        <w:rFonts w:ascii="Symbol" w:hAnsi="Symbol" w:hint="default"/>
      </w:rPr>
    </w:lvl>
    <w:lvl w:ilvl="7" w:tplc="04070003" w:tentative="1">
      <w:start w:val="1"/>
      <w:numFmt w:val="bullet"/>
      <w:lvlText w:val="o"/>
      <w:lvlJc w:val="left"/>
      <w:pPr>
        <w:ind w:left="5813" w:hanging="360"/>
      </w:pPr>
      <w:rPr>
        <w:rFonts w:ascii="Courier New" w:hAnsi="Courier New" w:cs="Courier New" w:hint="default"/>
      </w:rPr>
    </w:lvl>
    <w:lvl w:ilvl="8" w:tplc="04070005" w:tentative="1">
      <w:start w:val="1"/>
      <w:numFmt w:val="bullet"/>
      <w:lvlText w:val=""/>
      <w:lvlJc w:val="left"/>
      <w:pPr>
        <w:ind w:left="6533" w:hanging="360"/>
      </w:pPr>
      <w:rPr>
        <w:rFonts w:ascii="Wingdings" w:hAnsi="Wingdings" w:hint="default"/>
      </w:rPr>
    </w:lvl>
  </w:abstractNum>
  <w:num w:numId="1">
    <w:abstractNumId w:val="8"/>
  </w:num>
  <w:num w:numId="2">
    <w:abstractNumId w:val="0"/>
  </w:num>
  <w:num w:numId="3">
    <w:abstractNumId w:val="1"/>
  </w:num>
  <w:num w:numId="4">
    <w:abstractNumId w:val="2"/>
  </w:num>
  <w:num w:numId="5">
    <w:abstractNumId w:val="7"/>
  </w:num>
  <w:num w:numId="6">
    <w:abstractNumId w:val="6"/>
  </w:num>
  <w:num w:numId="7">
    <w:abstractNumId w:val="5"/>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hdrShapeDefaults>
    <o:shapedefaults v:ext="edit" spidmax="8193">
      <o:colormru v:ext="edit" colors="#007fc3"/>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2C5"/>
    <w:rsid w:val="000077BD"/>
    <w:rsid w:val="00047437"/>
    <w:rsid w:val="0008423C"/>
    <w:rsid w:val="00084F3F"/>
    <w:rsid w:val="000E2D3C"/>
    <w:rsid w:val="000F5C66"/>
    <w:rsid w:val="001310B9"/>
    <w:rsid w:val="001353D4"/>
    <w:rsid w:val="00144B8E"/>
    <w:rsid w:val="0015775E"/>
    <w:rsid w:val="00161D1B"/>
    <w:rsid w:val="0017428D"/>
    <w:rsid w:val="00190A9B"/>
    <w:rsid w:val="001A5682"/>
    <w:rsid w:val="001B3A32"/>
    <w:rsid w:val="001C6197"/>
    <w:rsid w:val="001E47B4"/>
    <w:rsid w:val="001E51CD"/>
    <w:rsid w:val="00215810"/>
    <w:rsid w:val="00216883"/>
    <w:rsid w:val="00227C3D"/>
    <w:rsid w:val="002303F2"/>
    <w:rsid w:val="00241027"/>
    <w:rsid w:val="00243368"/>
    <w:rsid w:val="00246DAA"/>
    <w:rsid w:val="0025113F"/>
    <w:rsid w:val="002610B2"/>
    <w:rsid w:val="00286D84"/>
    <w:rsid w:val="002B10E3"/>
    <w:rsid w:val="002C16DF"/>
    <w:rsid w:val="00311305"/>
    <w:rsid w:val="00322297"/>
    <w:rsid w:val="00365DDC"/>
    <w:rsid w:val="003764BE"/>
    <w:rsid w:val="00377DF0"/>
    <w:rsid w:val="00390C85"/>
    <w:rsid w:val="00392F4D"/>
    <w:rsid w:val="003B46B7"/>
    <w:rsid w:val="003B67A4"/>
    <w:rsid w:val="003B7380"/>
    <w:rsid w:val="004D70DF"/>
    <w:rsid w:val="004D70E3"/>
    <w:rsid w:val="004F23C5"/>
    <w:rsid w:val="005027F6"/>
    <w:rsid w:val="00514A5D"/>
    <w:rsid w:val="0052698F"/>
    <w:rsid w:val="00547286"/>
    <w:rsid w:val="005554B4"/>
    <w:rsid w:val="005774AB"/>
    <w:rsid w:val="00581390"/>
    <w:rsid w:val="005864EF"/>
    <w:rsid w:val="005E790D"/>
    <w:rsid w:val="005F0DE6"/>
    <w:rsid w:val="005F4798"/>
    <w:rsid w:val="00605518"/>
    <w:rsid w:val="00613BF8"/>
    <w:rsid w:val="00620BA5"/>
    <w:rsid w:val="006374FF"/>
    <w:rsid w:val="00637F15"/>
    <w:rsid w:val="006A725F"/>
    <w:rsid w:val="006C5AFB"/>
    <w:rsid w:val="006D7DA2"/>
    <w:rsid w:val="006F09FE"/>
    <w:rsid w:val="006F1EEB"/>
    <w:rsid w:val="006F6DE2"/>
    <w:rsid w:val="00721ACC"/>
    <w:rsid w:val="00731011"/>
    <w:rsid w:val="00735B1C"/>
    <w:rsid w:val="00744175"/>
    <w:rsid w:val="007442C5"/>
    <w:rsid w:val="0075680B"/>
    <w:rsid w:val="0079794B"/>
    <w:rsid w:val="007A0763"/>
    <w:rsid w:val="007B152C"/>
    <w:rsid w:val="007D7404"/>
    <w:rsid w:val="007E6CE3"/>
    <w:rsid w:val="007F0429"/>
    <w:rsid w:val="008940AA"/>
    <w:rsid w:val="008A077B"/>
    <w:rsid w:val="008B6429"/>
    <w:rsid w:val="008C21FC"/>
    <w:rsid w:val="00910D8D"/>
    <w:rsid w:val="00990718"/>
    <w:rsid w:val="0099551E"/>
    <w:rsid w:val="009C1042"/>
    <w:rsid w:val="009C7C76"/>
    <w:rsid w:val="009D69A1"/>
    <w:rsid w:val="00A33D14"/>
    <w:rsid w:val="00A4395C"/>
    <w:rsid w:val="00A4733D"/>
    <w:rsid w:val="00A775E9"/>
    <w:rsid w:val="00A85FB4"/>
    <w:rsid w:val="00A863F5"/>
    <w:rsid w:val="00AB0A33"/>
    <w:rsid w:val="00AE39C0"/>
    <w:rsid w:val="00AE4A53"/>
    <w:rsid w:val="00AE782F"/>
    <w:rsid w:val="00AF1178"/>
    <w:rsid w:val="00B03194"/>
    <w:rsid w:val="00B123CA"/>
    <w:rsid w:val="00B30C5E"/>
    <w:rsid w:val="00B31D5B"/>
    <w:rsid w:val="00B33188"/>
    <w:rsid w:val="00B3723D"/>
    <w:rsid w:val="00B401DC"/>
    <w:rsid w:val="00B418F4"/>
    <w:rsid w:val="00B54F8A"/>
    <w:rsid w:val="00B82552"/>
    <w:rsid w:val="00BA26EB"/>
    <w:rsid w:val="00BC6C05"/>
    <w:rsid w:val="00BD1EED"/>
    <w:rsid w:val="00BD2BE3"/>
    <w:rsid w:val="00BE3E67"/>
    <w:rsid w:val="00C02C79"/>
    <w:rsid w:val="00C04E45"/>
    <w:rsid w:val="00C22B42"/>
    <w:rsid w:val="00C27B9E"/>
    <w:rsid w:val="00C3606D"/>
    <w:rsid w:val="00C7643D"/>
    <w:rsid w:val="00C84DBD"/>
    <w:rsid w:val="00C92212"/>
    <w:rsid w:val="00CB0709"/>
    <w:rsid w:val="00CB0E99"/>
    <w:rsid w:val="00CB6416"/>
    <w:rsid w:val="00CC083F"/>
    <w:rsid w:val="00D36503"/>
    <w:rsid w:val="00D42FF3"/>
    <w:rsid w:val="00D73797"/>
    <w:rsid w:val="00D7448E"/>
    <w:rsid w:val="00D876C8"/>
    <w:rsid w:val="00D94555"/>
    <w:rsid w:val="00D97B8B"/>
    <w:rsid w:val="00DA1D78"/>
    <w:rsid w:val="00DA4CC7"/>
    <w:rsid w:val="00DC0193"/>
    <w:rsid w:val="00DD4751"/>
    <w:rsid w:val="00DF74C4"/>
    <w:rsid w:val="00E00220"/>
    <w:rsid w:val="00E04E05"/>
    <w:rsid w:val="00E273D4"/>
    <w:rsid w:val="00E33724"/>
    <w:rsid w:val="00E43D52"/>
    <w:rsid w:val="00E753B2"/>
    <w:rsid w:val="00ED34D2"/>
    <w:rsid w:val="00EE67CC"/>
    <w:rsid w:val="00F05A05"/>
    <w:rsid w:val="00F17459"/>
    <w:rsid w:val="00F25574"/>
    <w:rsid w:val="00F52337"/>
    <w:rsid w:val="00F5454F"/>
    <w:rsid w:val="00F7375F"/>
    <w:rsid w:val="00F92ADD"/>
    <w:rsid w:val="00FA43DE"/>
    <w:rsid w:val="00FB0FEE"/>
    <w:rsid w:val="00FC322C"/>
    <w:rsid w:val="00FC781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colormru v:ext="edit" colors="#007fc3"/>
    </o:shapedefaults>
    <o:shapelayout v:ext="edit">
      <o:idmap v:ext="edit" data="1"/>
    </o:shapelayout>
  </w:shapeDefaults>
  <w:decimalSymbol w:val=","/>
  <w:listSeparator w:val=";"/>
  <w14:docId w14:val="1284A133"/>
  <w15:docId w15:val="{48000035-9085-4F5E-95E6-CB47802BD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Text"/>
    <w:qFormat/>
    <w:rsid w:val="007F0429"/>
    <w:pPr>
      <w:spacing w:line="240" w:lineRule="atLeast"/>
    </w:pPr>
    <w:rPr>
      <w:rFonts w:ascii="Arial" w:hAnsi="Arial"/>
      <w:szCs w:val="22"/>
      <w:lang w:eastAsia="en-US"/>
    </w:rPr>
  </w:style>
  <w:style w:type="paragraph" w:styleId="berschrift1">
    <w:name w:val="heading 1"/>
    <w:aliases w:val="Überschrift"/>
    <w:basedOn w:val="Standard"/>
    <w:next w:val="Standard"/>
    <w:link w:val="berschrift1Zchn"/>
    <w:uiPriority w:val="9"/>
    <w:qFormat/>
    <w:rsid w:val="00E273D4"/>
    <w:pPr>
      <w:keepNext/>
      <w:spacing w:line="336" w:lineRule="exact"/>
      <w:outlineLvl w:val="0"/>
    </w:pPr>
    <w:rPr>
      <w:rFonts w:eastAsia="Times New Roman"/>
      <w:b/>
      <w:bCs/>
      <w:kern w:val="32"/>
      <w:sz w:val="28"/>
      <w:szCs w:val="32"/>
    </w:rPr>
  </w:style>
  <w:style w:type="paragraph" w:styleId="berschrift2">
    <w:name w:val="heading 2"/>
    <w:aliases w:val="Zwischenüberschrift"/>
    <w:basedOn w:val="Standard"/>
    <w:next w:val="Standard"/>
    <w:link w:val="berschrift2Zchn"/>
    <w:uiPriority w:val="9"/>
    <w:unhideWhenUsed/>
    <w:qFormat/>
    <w:rsid w:val="00D73797"/>
    <w:pPr>
      <w:keepNext/>
      <w:spacing w:before="240" w:after="240"/>
      <w:outlineLvl w:val="1"/>
    </w:pPr>
    <w:rPr>
      <w:rFonts w:eastAsia="Times New Roman"/>
      <w:b/>
      <w:bCs/>
      <w:iCs/>
      <w:szCs w:val="28"/>
    </w:rPr>
  </w:style>
  <w:style w:type="paragraph" w:styleId="berschrift3">
    <w:name w:val="heading 3"/>
    <w:basedOn w:val="Standard"/>
    <w:next w:val="Standard"/>
    <w:link w:val="berschrift3Zchn"/>
    <w:uiPriority w:val="9"/>
    <w:unhideWhenUsed/>
    <w:rsid w:val="00E273D4"/>
    <w:pPr>
      <w:keepNext/>
      <w:spacing w:before="240" w:after="60"/>
      <w:outlineLvl w:val="2"/>
    </w:pPr>
    <w:rPr>
      <w:rFonts w:ascii="Cambria" w:eastAsia="Times New Roman" w:hAnsi="Cambria"/>
      <w:b/>
      <w:bCs/>
      <w:sz w:val="26"/>
      <w:szCs w:val="26"/>
    </w:rPr>
  </w:style>
  <w:style w:type="paragraph" w:styleId="berschrift4">
    <w:name w:val="heading 4"/>
    <w:basedOn w:val="Standard"/>
    <w:next w:val="Standard"/>
    <w:link w:val="berschrift4Zchn"/>
    <w:uiPriority w:val="9"/>
    <w:unhideWhenUsed/>
    <w:rsid w:val="00E273D4"/>
    <w:pPr>
      <w:keepNext/>
      <w:spacing w:before="240" w:after="60"/>
      <w:outlineLvl w:val="3"/>
    </w:pPr>
    <w:rPr>
      <w:rFonts w:ascii="Calibri" w:eastAsia="Times New Roman" w:hAnsi="Calibri"/>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B0E99"/>
    <w:pPr>
      <w:tabs>
        <w:tab w:val="center" w:pos="4536"/>
        <w:tab w:val="right" w:pos="9072"/>
      </w:tabs>
    </w:pPr>
  </w:style>
  <w:style w:type="character" w:customStyle="1" w:styleId="KopfzeileZchn">
    <w:name w:val="Kopfzeile Zchn"/>
    <w:link w:val="Kopfzeile"/>
    <w:uiPriority w:val="99"/>
    <w:rsid w:val="00CB0E99"/>
    <w:rPr>
      <w:sz w:val="22"/>
      <w:szCs w:val="22"/>
      <w:lang w:eastAsia="en-US"/>
    </w:rPr>
  </w:style>
  <w:style w:type="paragraph" w:styleId="Fuzeile">
    <w:name w:val="footer"/>
    <w:basedOn w:val="Standard"/>
    <w:link w:val="FuzeileZchn"/>
    <w:uiPriority w:val="99"/>
    <w:unhideWhenUsed/>
    <w:rsid w:val="00CB0E99"/>
    <w:pPr>
      <w:tabs>
        <w:tab w:val="center" w:pos="4536"/>
        <w:tab w:val="right" w:pos="9072"/>
      </w:tabs>
    </w:pPr>
  </w:style>
  <w:style w:type="character" w:customStyle="1" w:styleId="FuzeileZchn">
    <w:name w:val="Fußzeile Zchn"/>
    <w:link w:val="Fuzeile"/>
    <w:uiPriority w:val="99"/>
    <w:rsid w:val="00CB0E99"/>
    <w:rPr>
      <w:sz w:val="22"/>
      <w:szCs w:val="22"/>
      <w:lang w:eastAsia="en-US"/>
    </w:rPr>
  </w:style>
  <w:style w:type="paragraph" w:styleId="Sprechblasentext">
    <w:name w:val="Balloon Text"/>
    <w:basedOn w:val="Standard"/>
    <w:link w:val="SprechblasentextZchn"/>
    <w:uiPriority w:val="99"/>
    <w:semiHidden/>
    <w:unhideWhenUsed/>
    <w:rsid w:val="00C27B9E"/>
    <w:pPr>
      <w:spacing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C27B9E"/>
    <w:rPr>
      <w:rFonts w:ascii="Tahoma" w:hAnsi="Tahoma" w:cs="Tahoma"/>
      <w:sz w:val="16"/>
      <w:szCs w:val="16"/>
      <w:lang w:eastAsia="en-US"/>
    </w:rPr>
  </w:style>
  <w:style w:type="character" w:styleId="Kommentarzeichen">
    <w:name w:val="annotation reference"/>
    <w:uiPriority w:val="99"/>
    <w:semiHidden/>
    <w:unhideWhenUsed/>
    <w:rsid w:val="005864EF"/>
    <w:rPr>
      <w:sz w:val="16"/>
      <w:szCs w:val="16"/>
    </w:rPr>
  </w:style>
  <w:style w:type="paragraph" w:styleId="Kommentartext">
    <w:name w:val="annotation text"/>
    <w:basedOn w:val="Standard"/>
    <w:link w:val="KommentartextZchn"/>
    <w:uiPriority w:val="99"/>
    <w:semiHidden/>
    <w:unhideWhenUsed/>
    <w:rsid w:val="005864EF"/>
    <w:rPr>
      <w:szCs w:val="20"/>
    </w:rPr>
  </w:style>
  <w:style w:type="character" w:customStyle="1" w:styleId="KommentartextZchn">
    <w:name w:val="Kommentartext Zchn"/>
    <w:link w:val="Kommentartext"/>
    <w:uiPriority w:val="99"/>
    <w:semiHidden/>
    <w:rsid w:val="005864EF"/>
    <w:rPr>
      <w:lang w:eastAsia="en-US"/>
    </w:rPr>
  </w:style>
  <w:style w:type="paragraph" w:styleId="Kommentarthema">
    <w:name w:val="annotation subject"/>
    <w:basedOn w:val="Kommentartext"/>
    <w:next w:val="Kommentartext"/>
    <w:link w:val="KommentarthemaZchn"/>
    <w:uiPriority w:val="99"/>
    <w:semiHidden/>
    <w:unhideWhenUsed/>
    <w:rsid w:val="005864EF"/>
    <w:rPr>
      <w:b/>
      <w:bCs/>
    </w:rPr>
  </w:style>
  <w:style w:type="character" w:customStyle="1" w:styleId="KommentarthemaZchn">
    <w:name w:val="Kommentarthema Zchn"/>
    <w:link w:val="Kommentarthema"/>
    <w:uiPriority w:val="99"/>
    <w:semiHidden/>
    <w:rsid w:val="005864EF"/>
    <w:rPr>
      <w:b/>
      <w:bCs/>
      <w:lang w:eastAsia="en-US"/>
    </w:rPr>
  </w:style>
  <w:style w:type="paragraph" w:styleId="Titel">
    <w:name w:val="Title"/>
    <w:aliases w:val="Presseinformation"/>
    <w:basedOn w:val="Standard"/>
    <w:next w:val="Standard"/>
    <w:link w:val="TitelZchn"/>
    <w:uiPriority w:val="10"/>
    <w:qFormat/>
    <w:rsid w:val="00D73797"/>
    <w:pPr>
      <w:spacing w:after="1200" w:line="384" w:lineRule="exact"/>
      <w:outlineLvl w:val="0"/>
    </w:pPr>
    <w:rPr>
      <w:rFonts w:eastAsia="Times New Roman"/>
      <w:bCs/>
      <w:color w:val="007FC3"/>
      <w:kern w:val="28"/>
      <w:sz w:val="32"/>
      <w:szCs w:val="32"/>
    </w:rPr>
  </w:style>
  <w:style w:type="character" w:customStyle="1" w:styleId="TitelZchn">
    <w:name w:val="Titel Zchn"/>
    <w:aliases w:val="Presseinformation Zchn"/>
    <w:link w:val="Titel"/>
    <w:uiPriority w:val="10"/>
    <w:rsid w:val="00D73797"/>
    <w:rPr>
      <w:rFonts w:ascii="Arial" w:eastAsia="Times New Roman" w:hAnsi="Arial"/>
      <w:bCs/>
      <w:color w:val="007FC3"/>
      <w:kern w:val="28"/>
      <w:sz w:val="32"/>
      <w:szCs w:val="32"/>
      <w:lang w:eastAsia="en-US"/>
    </w:rPr>
  </w:style>
  <w:style w:type="character" w:customStyle="1" w:styleId="berschrift1Zchn">
    <w:name w:val="Überschrift 1 Zchn"/>
    <w:aliases w:val="Überschrift Zchn"/>
    <w:link w:val="berschrift1"/>
    <w:uiPriority w:val="9"/>
    <w:rsid w:val="00E273D4"/>
    <w:rPr>
      <w:rFonts w:ascii="Arial" w:eastAsia="Times New Roman" w:hAnsi="Arial"/>
      <w:b/>
      <w:bCs/>
      <w:kern w:val="32"/>
      <w:sz w:val="28"/>
      <w:szCs w:val="32"/>
      <w:lang w:eastAsia="en-US"/>
    </w:rPr>
  </w:style>
  <w:style w:type="character" w:customStyle="1" w:styleId="berschrift2Zchn">
    <w:name w:val="Überschrift 2 Zchn"/>
    <w:aliases w:val="Zwischenüberschrift Zchn"/>
    <w:link w:val="berschrift2"/>
    <w:uiPriority w:val="9"/>
    <w:rsid w:val="00D73797"/>
    <w:rPr>
      <w:rFonts w:ascii="Arial" w:eastAsia="Times New Roman" w:hAnsi="Arial"/>
      <w:b/>
      <w:bCs/>
      <w:iCs/>
      <w:szCs w:val="28"/>
      <w:lang w:eastAsia="en-US"/>
    </w:rPr>
  </w:style>
  <w:style w:type="paragraph" w:styleId="KeinLeerraum">
    <w:name w:val="No Spacing"/>
    <w:uiPriority w:val="1"/>
    <w:rsid w:val="00E273D4"/>
    <w:rPr>
      <w:rFonts w:ascii="Arial" w:hAnsi="Arial"/>
      <w:szCs w:val="22"/>
      <w:lang w:eastAsia="en-US"/>
    </w:rPr>
  </w:style>
  <w:style w:type="character" w:customStyle="1" w:styleId="berschrift3Zchn">
    <w:name w:val="Überschrift 3 Zchn"/>
    <w:link w:val="berschrift3"/>
    <w:uiPriority w:val="9"/>
    <w:rsid w:val="00E273D4"/>
    <w:rPr>
      <w:rFonts w:ascii="Cambria" w:eastAsia="Times New Roman" w:hAnsi="Cambria" w:cs="Times New Roman"/>
      <w:b/>
      <w:bCs/>
      <w:sz w:val="26"/>
      <w:szCs w:val="26"/>
      <w:lang w:eastAsia="en-US"/>
    </w:rPr>
  </w:style>
  <w:style w:type="character" w:customStyle="1" w:styleId="berschrift4Zchn">
    <w:name w:val="Überschrift 4 Zchn"/>
    <w:link w:val="berschrift4"/>
    <w:uiPriority w:val="9"/>
    <w:rsid w:val="00E273D4"/>
    <w:rPr>
      <w:rFonts w:ascii="Calibri" w:eastAsia="Times New Roman" w:hAnsi="Calibri" w:cs="Times New Roman"/>
      <w:b/>
      <w:bCs/>
      <w:sz w:val="28"/>
      <w:szCs w:val="28"/>
      <w:lang w:eastAsia="en-US"/>
    </w:rPr>
  </w:style>
  <w:style w:type="character" w:styleId="Hyperlink">
    <w:name w:val="Hyperlink"/>
    <w:uiPriority w:val="99"/>
    <w:unhideWhenUsed/>
    <w:rsid w:val="000E2D3C"/>
    <w:rPr>
      <w:color w:val="0000FF"/>
      <w:u w:val="single"/>
    </w:rPr>
  </w:style>
  <w:style w:type="paragraph" w:styleId="Untertitel">
    <w:name w:val="Subtitle"/>
    <w:basedOn w:val="Standard"/>
    <w:next w:val="Standard"/>
    <w:link w:val="UntertitelZchn"/>
    <w:uiPriority w:val="11"/>
    <w:qFormat/>
    <w:rsid w:val="00D73797"/>
    <w:pPr>
      <w:spacing w:line="336" w:lineRule="exact"/>
      <w:outlineLvl w:val="1"/>
    </w:pPr>
    <w:rPr>
      <w:rFonts w:eastAsia="Times New Roman"/>
      <w:sz w:val="28"/>
      <w:szCs w:val="24"/>
    </w:rPr>
  </w:style>
  <w:style w:type="character" w:customStyle="1" w:styleId="UntertitelZchn">
    <w:name w:val="Untertitel Zchn"/>
    <w:link w:val="Untertitel"/>
    <w:uiPriority w:val="11"/>
    <w:rsid w:val="00D73797"/>
    <w:rPr>
      <w:rFonts w:ascii="Arial" w:eastAsia="Times New Roman" w:hAnsi="Arial"/>
      <w:sz w:val="28"/>
      <w:szCs w:val="24"/>
      <w:lang w:eastAsia="en-US"/>
    </w:rPr>
  </w:style>
  <w:style w:type="paragraph" w:customStyle="1" w:styleId="Boilerplate">
    <w:name w:val="Boilerplate"/>
    <w:basedOn w:val="Standard"/>
    <w:link w:val="BoilerplateZchn"/>
    <w:qFormat/>
    <w:rsid w:val="00D36503"/>
    <w:pPr>
      <w:spacing w:before="720"/>
    </w:pPr>
    <w:rPr>
      <w:rFonts w:cs="Arial"/>
      <w:color w:val="007FC3"/>
      <w:szCs w:val="20"/>
    </w:rPr>
  </w:style>
  <w:style w:type="paragraph" w:customStyle="1" w:styleId="Lead">
    <w:name w:val="Lead"/>
    <w:basedOn w:val="berschrift2"/>
    <w:link w:val="LeadZchn"/>
    <w:qFormat/>
    <w:rsid w:val="00D36503"/>
    <w:pPr>
      <w:spacing w:before="0"/>
    </w:pPr>
  </w:style>
  <w:style w:type="character" w:customStyle="1" w:styleId="BoilerplateZchn">
    <w:name w:val="Boilerplate Zchn"/>
    <w:basedOn w:val="Absatz-Standardschriftart"/>
    <w:link w:val="Boilerplate"/>
    <w:rsid w:val="00D36503"/>
    <w:rPr>
      <w:rFonts w:ascii="Arial" w:hAnsi="Arial" w:cs="Arial"/>
      <w:color w:val="007FC3"/>
      <w:lang w:eastAsia="en-US"/>
    </w:rPr>
  </w:style>
  <w:style w:type="character" w:customStyle="1" w:styleId="LeadZchn">
    <w:name w:val="Lead Zchn"/>
    <w:basedOn w:val="berschrift2Zchn"/>
    <w:link w:val="Lead"/>
    <w:rsid w:val="00D36503"/>
    <w:rPr>
      <w:rFonts w:ascii="Arial" w:eastAsia="Times New Roman" w:hAnsi="Arial"/>
      <w:b/>
      <w:bCs/>
      <w:iCs/>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P:\03_Presse\01_Fachpresse\02_Presseinformationen\Sick_Pressemeldung_Vorlage_2020.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38A47E-07BE-49CB-8C90-4FA958234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Sick_Pressemeldung_Vorlage_2020.dotx</Template>
  <TotalTime>0</TotalTime>
  <Pages>2</Pages>
  <Words>551</Words>
  <Characters>3475</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Template Presseinformation DE</vt:lpstr>
    </vt:vector>
  </TitlesOfParts>
  <Company>SICK</Company>
  <LinksUpToDate>false</LinksUpToDate>
  <CharactersWithSpaces>4018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Presseinformation DE</dc:title>
  <dc:creator>Melanie Jendro</dc:creator>
  <cp:lastModifiedBy>Melanie Jendro</cp:lastModifiedBy>
  <cp:revision>3</cp:revision>
  <cp:lastPrinted>2014-07-28T14:05:00Z</cp:lastPrinted>
  <dcterms:created xsi:type="dcterms:W3CDTF">2020-09-09T05:52:00Z</dcterms:created>
  <dcterms:modified xsi:type="dcterms:W3CDTF">2020-09-22T08:02:00Z</dcterms:modified>
</cp:coreProperties>
</file>